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26" w:rsidRPr="00CC3AB9" w:rsidRDefault="00990520">
      <w:pPr>
        <w:rPr>
          <w:rFonts w:ascii="Arial" w:hAnsi="Arial" w:cs="Arial"/>
        </w:rPr>
      </w:pPr>
      <w:r w:rsidRPr="00CC3AB9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163F0" wp14:editId="42A3AE54">
                <wp:simplePos x="0" y="0"/>
                <wp:positionH relativeFrom="column">
                  <wp:posOffset>99612</wp:posOffset>
                </wp:positionH>
                <wp:positionV relativeFrom="paragraph">
                  <wp:posOffset>117337</wp:posOffset>
                </wp:positionV>
                <wp:extent cx="0" cy="9048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DA8FF8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5pt,9.25pt" to="7.8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" strokecolor="black [3213]" strokeweight="1pt"/>
            </w:pict>
          </mc:Fallback>
        </mc:AlternateContent>
      </w:r>
      <w:r w:rsidRPr="00CC3AB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E0E92CB" wp14:editId="1022847D">
            <wp:simplePos x="0" y="0"/>
            <wp:positionH relativeFrom="column">
              <wp:posOffset>-257175</wp:posOffset>
            </wp:positionH>
            <wp:positionV relativeFrom="paragraph">
              <wp:posOffset>67945</wp:posOffset>
            </wp:positionV>
            <wp:extent cx="1209675" cy="949325"/>
            <wp:effectExtent l="0" t="0" r="9525" b="3175"/>
            <wp:wrapTight wrapText="bothSides">
              <wp:wrapPolygon edited="0">
                <wp:start x="9184" y="0"/>
                <wp:lineTo x="3742" y="433"/>
                <wp:lineTo x="0" y="3034"/>
                <wp:lineTo x="0" y="10403"/>
                <wp:lineTo x="340" y="18205"/>
                <wp:lineTo x="2721" y="20805"/>
                <wp:lineTo x="9524" y="21239"/>
                <wp:lineTo x="11565" y="21239"/>
                <wp:lineTo x="18369" y="20805"/>
                <wp:lineTo x="21090" y="17771"/>
                <wp:lineTo x="21430" y="3468"/>
                <wp:lineTo x="17688" y="433"/>
                <wp:lineTo x="11906" y="0"/>
                <wp:lineTo x="918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1BF7" w:rsidRPr="00CC3AB9" w:rsidRDefault="009770A0" w:rsidP="007A1BF7">
      <w:pPr>
        <w:spacing w:after="0"/>
        <w:rPr>
          <w:rFonts w:ascii="Arial" w:hAnsi="Arial" w:cs="Arial"/>
        </w:rPr>
      </w:pPr>
      <w:r w:rsidRPr="00CC3AB9">
        <w:rPr>
          <w:rFonts w:ascii="Arial" w:hAnsi="Arial" w:cs="Arial"/>
        </w:rPr>
        <w:t xml:space="preserve">  </w:t>
      </w:r>
      <w:proofErr w:type="spellStart"/>
      <w:r w:rsidRPr="00CC3AB9">
        <w:rPr>
          <w:rFonts w:ascii="Arial" w:hAnsi="Arial" w:cs="Arial"/>
        </w:rPr>
        <w:t>Crna</w:t>
      </w:r>
      <w:proofErr w:type="spellEnd"/>
      <w:r w:rsidRPr="00CC3AB9">
        <w:rPr>
          <w:rFonts w:ascii="Arial" w:hAnsi="Arial" w:cs="Arial"/>
        </w:rPr>
        <w:t xml:space="preserve"> Gora</w:t>
      </w:r>
      <w:r w:rsidR="00A37A6D" w:rsidRPr="00CC3AB9">
        <w:rPr>
          <w:rFonts w:ascii="Arial" w:hAnsi="Arial" w:cs="Arial"/>
        </w:rPr>
        <w:t xml:space="preserve">                                         </w:t>
      </w:r>
      <w:r w:rsidR="00990520" w:rsidRPr="00CC3AB9">
        <w:rPr>
          <w:rFonts w:ascii="Arial" w:hAnsi="Arial" w:cs="Arial"/>
        </w:rPr>
        <w:t xml:space="preserve">          </w:t>
      </w:r>
      <w:r w:rsidR="00294555" w:rsidRPr="00CC3AB9">
        <w:rPr>
          <w:rFonts w:ascii="Arial" w:hAnsi="Arial" w:cs="Arial"/>
        </w:rPr>
        <w:t xml:space="preserve"> </w:t>
      </w:r>
      <w:proofErr w:type="spellStart"/>
      <w:r w:rsidR="00A37A6D" w:rsidRPr="00CC3AB9">
        <w:rPr>
          <w:rFonts w:ascii="Arial" w:hAnsi="Arial" w:cs="Arial"/>
        </w:rPr>
        <w:t>Adresa</w:t>
      </w:r>
      <w:proofErr w:type="spellEnd"/>
      <w:r w:rsidR="00A37A6D" w:rsidRPr="00CC3AB9">
        <w:rPr>
          <w:rFonts w:ascii="Arial" w:hAnsi="Arial" w:cs="Arial"/>
        </w:rPr>
        <w:t>:</w:t>
      </w:r>
      <w:r w:rsidR="007A1BF7" w:rsidRPr="00CC3AB9">
        <w:rPr>
          <w:rFonts w:ascii="Arial" w:hAnsi="Arial" w:cs="Arial"/>
        </w:rPr>
        <w:t xml:space="preserve"> </w:t>
      </w:r>
      <w:proofErr w:type="spellStart"/>
      <w:r w:rsidR="007A1BF7" w:rsidRPr="00CC3AB9">
        <w:rPr>
          <w:rFonts w:ascii="Arial" w:hAnsi="Arial" w:cs="Arial"/>
        </w:rPr>
        <w:t>Bulevar</w:t>
      </w:r>
      <w:proofErr w:type="spellEnd"/>
      <w:r w:rsidR="007A1BF7" w:rsidRPr="00CC3AB9">
        <w:rPr>
          <w:rFonts w:ascii="Arial" w:hAnsi="Arial" w:cs="Arial"/>
        </w:rPr>
        <w:t xml:space="preserve"> </w:t>
      </w:r>
      <w:proofErr w:type="spellStart"/>
      <w:r w:rsidR="002F6129" w:rsidRPr="00CC3AB9">
        <w:rPr>
          <w:rFonts w:ascii="Arial" w:hAnsi="Arial" w:cs="Arial"/>
        </w:rPr>
        <w:t>r</w:t>
      </w:r>
      <w:r w:rsidR="007A1BF7" w:rsidRPr="00CC3AB9">
        <w:rPr>
          <w:rFonts w:ascii="Arial" w:hAnsi="Arial" w:cs="Arial"/>
        </w:rPr>
        <w:t>evolucije</w:t>
      </w:r>
      <w:proofErr w:type="spellEnd"/>
      <w:r w:rsidR="007A1BF7" w:rsidRPr="00CC3AB9">
        <w:rPr>
          <w:rFonts w:ascii="Arial" w:hAnsi="Arial" w:cs="Arial"/>
        </w:rPr>
        <w:t xml:space="preserve"> br. 1; </w:t>
      </w:r>
    </w:p>
    <w:p w:rsidR="00BB5726" w:rsidRPr="00CC3AB9" w:rsidRDefault="007A1BF7" w:rsidP="007A1BF7">
      <w:pPr>
        <w:spacing w:after="0"/>
        <w:rPr>
          <w:rFonts w:ascii="Arial" w:hAnsi="Arial" w:cs="Arial"/>
        </w:rPr>
      </w:pPr>
      <w:r w:rsidRPr="00CC3AB9">
        <w:rPr>
          <w:rFonts w:ascii="Arial" w:hAnsi="Arial" w:cs="Arial"/>
        </w:rPr>
        <w:t xml:space="preserve">                                                      </w:t>
      </w:r>
      <w:r w:rsidR="002F6129" w:rsidRPr="00CC3AB9">
        <w:rPr>
          <w:rFonts w:ascii="Arial" w:hAnsi="Arial" w:cs="Arial"/>
        </w:rPr>
        <w:t xml:space="preserve">                              </w:t>
      </w:r>
      <w:r w:rsidRPr="00CC3AB9">
        <w:rPr>
          <w:rFonts w:ascii="Arial" w:hAnsi="Arial" w:cs="Arial"/>
        </w:rPr>
        <w:t>85000 Bar</w:t>
      </w:r>
      <w:r w:rsidR="00A37A6D" w:rsidRPr="00CC3AB9">
        <w:rPr>
          <w:rFonts w:ascii="Arial" w:hAnsi="Arial" w:cs="Arial"/>
        </w:rPr>
        <w:t xml:space="preserve">, </w:t>
      </w:r>
      <w:proofErr w:type="spellStart"/>
      <w:r w:rsidRPr="00CC3AB9">
        <w:rPr>
          <w:rFonts w:ascii="Arial" w:hAnsi="Arial" w:cs="Arial"/>
        </w:rPr>
        <w:t>Crna</w:t>
      </w:r>
      <w:proofErr w:type="spellEnd"/>
      <w:r w:rsidRPr="00CC3AB9">
        <w:rPr>
          <w:rFonts w:ascii="Arial" w:hAnsi="Arial" w:cs="Arial"/>
        </w:rPr>
        <w:t xml:space="preserve"> Gora</w:t>
      </w:r>
      <w:r w:rsidRPr="00CC3AB9">
        <w:rPr>
          <w:rFonts w:ascii="Arial" w:eastAsia="Times New Roman" w:hAnsi="Arial" w:cs="Arial"/>
        </w:rPr>
        <w:t xml:space="preserve">                                                         </w:t>
      </w:r>
    </w:p>
    <w:p w:rsidR="00A54989" w:rsidRPr="00CC3AB9" w:rsidRDefault="009770A0" w:rsidP="007A1BF7">
      <w:pPr>
        <w:spacing w:after="0" w:line="240" w:lineRule="auto"/>
        <w:rPr>
          <w:rFonts w:ascii="Arial" w:hAnsi="Arial" w:cs="Arial"/>
        </w:rPr>
      </w:pPr>
      <w:r w:rsidRPr="00CC3AB9">
        <w:rPr>
          <w:rFonts w:ascii="Arial" w:eastAsia="Times New Roman" w:hAnsi="Arial" w:cs="Arial"/>
        </w:rPr>
        <w:t xml:space="preserve">  </w:t>
      </w:r>
      <w:proofErr w:type="spellStart"/>
      <w:r w:rsidR="00A54989" w:rsidRPr="00CC3AB9">
        <w:rPr>
          <w:rFonts w:ascii="Arial" w:eastAsia="Times New Roman" w:hAnsi="Arial" w:cs="Arial"/>
        </w:rPr>
        <w:t>Opština</w:t>
      </w:r>
      <w:proofErr w:type="spellEnd"/>
      <w:r w:rsidR="00A54989" w:rsidRPr="00CC3AB9">
        <w:rPr>
          <w:rFonts w:ascii="Arial" w:eastAsia="Times New Roman" w:hAnsi="Arial" w:cs="Arial"/>
        </w:rPr>
        <w:t xml:space="preserve"> Bar</w:t>
      </w:r>
      <w:r w:rsidR="00A37A6D" w:rsidRPr="00CC3AB9">
        <w:rPr>
          <w:rFonts w:ascii="Arial" w:eastAsia="Times New Roman" w:hAnsi="Arial" w:cs="Arial"/>
        </w:rPr>
        <w:t xml:space="preserve">                     </w:t>
      </w:r>
      <w:r w:rsidRPr="00CC3AB9">
        <w:rPr>
          <w:rFonts w:ascii="Arial" w:hAnsi="Arial" w:cs="Arial"/>
        </w:rPr>
        <w:t xml:space="preserve">   </w:t>
      </w:r>
      <w:r w:rsidR="00BB5726" w:rsidRPr="00CC3AB9">
        <w:rPr>
          <w:rFonts w:ascii="Arial" w:hAnsi="Arial" w:cs="Arial"/>
        </w:rPr>
        <w:tab/>
      </w:r>
      <w:r w:rsidR="00A54989" w:rsidRPr="00CC3AB9">
        <w:rPr>
          <w:rFonts w:ascii="Arial" w:hAnsi="Arial" w:cs="Arial"/>
        </w:rPr>
        <w:t xml:space="preserve">             </w:t>
      </w:r>
      <w:r w:rsidR="007A1BF7" w:rsidRPr="00CC3AB9">
        <w:rPr>
          <w:rFonts w:ascii="Arial" w:hAnsi="Arial" w:cs="Arial"/>
        </w:rPr>
        <w:t xml:space="preserve">           </w:t>
      </w:r>
      <w:r w:rsidR="00990520" w:rsidRPr="00CC3AB9">
        <w:rPr>
          <w:rFonts w:ascii="Arial" w:hAnsi="Arial" w:cs="Arial"/>
        </w:rPr>
        <w:t xml:space="preserve"> </w:t>
      </w:r>
      <w:r w:rsidR="002F6129" w:rsidRPr="00CC3AB9">
        <w:rPr>
          <w:rFonts w:ascii="Arial" w:hAnsi="Arial" w:cs="Arial"/>
        </w:rPr>
        <w:t xml:space="preserve">  </w:t>
      </w:r>
      <w:proofErr w:type="spellStart"/>
      <w:r w:rsidR="007A1BF7" w:rsidRPr="00CC3AB9">
        <w:rPr>
          <w:rFonts w:ascii="Arial" w:eastAsia="Times New Roman" w:hAnsi="Arial" w:cs="Arial"/>
        </w:rPr>
        <w:t>tel</w:t>
      </w:r>
      <w:proofErr w:type="spellEnd"/>
      <w:r w:rsidR="007A1BF7" w:rsidRPr="00CC3AB9">
        <w:rPr>
          <w:rFonts w:ascii="Arial" w:eastAsia="Times New Roman" w:hAnsi="Arial" w:cs="Arial"/>
        </w:rPr>
        <w:t xml:space="preserve">:  +382 (0) 30 301 </w:t>
      </w:r>
      <w:r w:rsidR="002F6129" w:rsidRPr="00CC3AB9">
        <w:rPr>
          <w:rFonts w:ascii="Arial" w:eastAsia="Times New Roman" w:hAnsi="Arial" w:cs="Arial"/>
        </w:rPr>
        <w:t>591</w:t>
      </w:r>
    </w:p>
    <w:p w:rsidR="00A54989" w:rsidRPr="00CC3AB9" w:rsidRDefault="00A54989" w:rsidP="007A1BF7">
      <w:pPr>
        <w:spacing w:after="0"/>
        <w:rPr>
          <w:rFonts w:ascii="Arial" w:eastAsia="Times New Roman" w:hAnsi="Arial" w:cs="Arial"/>
          <w:u w:val="single"/>
          <w:shd w:val="clear" w:color="auto" w:fill="FFFFFF"/>
        </w:rPr>
      </w:pPr>
      <w:r w:rsidRPr="00CC3AB9">
        <w:rPr>
          <w:rFonts w:ascii="Arial" w:hAnsi="Arial" w:cs="Arial"/>
        </w:rPr>
        <w:t xml:space="preserve">                                                                  </w:t>
      </w:r>
      <w:r w:rsidR="002F6129" w:rsidRPr="00CC3AB9">
        <w:rPr>
          <w:rFonts w:ascii="Arial" w:hAnsi="Arial" w:cs="Arial"/>
        </w:rPr>
        <w:t xml:space="preserve">  </w:t>
      </w:r>
      <w:r w:rsidR="00990520" w:rsidRPr="00CC3AB9">
        <w:rPr>
          <w:rFonts w:ascii="Arial" w:hAnsi="Arial" w:cs="Arial"/>
        </w:rPr>
        <w:t xml:space="preserve"> </w:t>
      </w:r>
      <w:r w:rsidR="002F6129" w:rsidRPr="00CC3AB9">
        <w:rPr>
          <w:rFonts w:ascii="Arial" w:hAnsi="Arial" w:cs="Arial"/>
        </w:rPr>
        <w:t xml:space="preserve"> </w:t>
      </w:r>
      <w:r w:rsidR="00990520" w:rsidRPr="00CC3AB9">
        <w:rPr>
          <w:rFonts w:ascii="Arial" w:hAnsi="Arial" w:cs="Arial"/>
        </w:rPr>
        <w:t xml:space="preserve"> </w:t>
      </w:r>
      <w:proofErr w:type="spellStart"/>
      <w:proofErr w:type="gramStart"/>
      <w:r w:rsidR="00494B26" w:rsidRPr="00CC3AB9">
        <w:rPr>
          <w:rFonts w:ascii="Arial" w:hAnsi="Arial" w:cs="Arial"/>
        </w:rPr>
        <w:t>e-mail</w:t>
      </w:r>
      <w:proofErr w:type="gramEnd"/>
      <w:r w:rsidR="00494B26" w:rsidRPr="00CC3AB9">
        <w:rPr>
          <w:rFonts w:ascii="Arial" w:hAnsi="Arial" w:cs="Arial"/>
        </w:rPr>
        <w:t>:</w:t>
      </w:r>
      <w:hyperlink r:id="rId9" w:history="1">
        <w:r w:rsidR="002F6129" w:rsidRPr="00CC3AB9">
          <w:rPr>
            <w:rStyle w:val="Hyperlink"/>
            <w:rFonts w:ascii="Arial" w:hAnsi="Arial" w:cs="Arial"/>
          </w:rPr>
          <w:t>kultura.sport.mladi@bar.me</w:t>
        </w:r>
        <w:proofErr w:type="spellEnd"/>
      </w:hyperlink>
      <w:r w:rsidR="00494B26" w:rsidRPr="00CC3AB9">
        <w:rPr>
          <w:rFonts w:ascii="Arial" w:hAnsi="Arial" w:cs="Arial"/>
        </w:rPr>
        <w:t xml:space="preserve">; </w:t>
      </w:r>
      <w:r w:rsidR="007A1BF7" w:rsidRPr="00CC3AB9">
        <w:rPr>
          <w:rFonts w:ascii="Arial" w:hAnsi="Arial" w:cs="Arial"/>
        </w:rPr>
        <w:t xml:space="preserve">                                                                                    </w:t>
      </w:r>
      <w:hyperlink r:id="rId10" w:history="1"/>
      <w:r w:rsidRPr="00CC3AB9"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</w:p>
    <w:p w:rsidR="007A1BF7" w:rsidRPr="00CC3AB9" w:rsidRDefault="007A1BF7" w:rsidP="00BB5726">
      <w:pPr>
        <w:tabs>
          <w:tab w:val="left" w:pos="3075"/>
        </w:tabs>
        <w:rPr>
          <w:rFonts w:ascii="Arial" w:hAnsi="Arial" w:cs="Arial"/>
        </w:rPr>
      </w:pPr>
      <w:r w:rsidRPr="00CC3AB9">
        <w:rPr>
          <w:rFonts w:ascii="Arial" w:hAnsi="Arial" w:cs="Arial"/>
        </w:rPr>
        <w:t xml:space="preserve">                                                                      </w:t>
      </w:r>
      <w:r w:rsidR="00990520" w:rsidRPr="00CC3AB9">
        <w:rPr>
          <w:rFonts w:ascii="Arial" w:hAnsi="Arial" w:cs="Arial"/>
        </w:rPr>
        <w:t xml:space="preserve">                </w:t>
      </w:r>
      <w:r w:rsidRPr="00CC3AB9">
        <w:rPr>
          <w:rFonts w:ascii="Arial" w:hAnsi="Arial" w:cs="Arial"/>
        </w:rPr>
        <w:t xml:space="preserve">   </w:t>
      </w:r>
      <w:r w:rsidR="002F6129" w:rsidRPr="00CC3AB9">
        <w:rPr>
          <w:rFonts w:ascii="Arial" w:hAnsi="Arial" w:cs="Arial"/>
        </w:rPr>
        <w:t xml:space="preserve">                      </w:t>
      </w:r>
      <w:hyperlink r:id="rId11" w:history="1">
        <w:r w:rsidRPr="00CC3AB9">
          <w:rPr>
            <w:rStyle w:val="Hyperlink"/>
            <w:rFonts w:ascii="Arial" w:hAnsi="Arial" w:cs="Arial"/>
            <w:color w:val="auto"/>
          </w:rPr>
          <w:t>www.bar.me</w:t>
        </w:r>
      </w:hyperlink>
    </w:p>
    <w:p w:rsidR="008E4CF3" w:rsidRDefault="00494B26" w:rsidP="00BB5726">
      <w:pPr>
        <w:tabs>
          <w:tab w:val="left" w:pos="3075"/>
        </w:tabs>
        <w:rPr>
          <w:rFonts w:ascii="Arial" w:hAnsi="Arial" w:cs="Arial"/>
        </w:rPr>
      </w:pPr>
      <w:r w:rsidRPr="00CC3AB9">
        <w:rPr>
          <w:rFonts w:ascii="Arial" w:hAnsi="Arial" w:cs="Arial"/>
        </w:rPr>
        <w:t>S</w:t>
      </w:r>
      <w:r w:rsidR="002F6129" w:rsidRPr="00CC3AB9">
        <w:rPr>
          <w:rFonts w:ascii="Arial" w:hAnsi="Arial" w:cs="Arial"/>
        </w:rPr>
        <w:t xml:space="preserve">ekretarijat za </w:t>
      </w:r>
      <w:proofErr w:type="spellStart"/>
      <w:r w:rsidR="002F6129" w:rsidRPr="00CC3AB9">
        <w:rPr>
          <w:rFonts w:ascii="Arial" w:hAnsi="Arial" w:cs="Arial"/>
        </w:rPr>
        <w:t>kulturu</w:t>
      </w:r>
      <w:proofErr w:type="spellEnd"/>
      <w:r w:rsidR="002F6129" w:rsidRPr="00CC3AB9">
        <w:rPr>
          <w:rFonts w:ascii="Arial" w:hAnsi="Arial" w:cs="Arial"/>
        </w:rPr>
        <w:t xml:space="preserve">, sport </w:t>
      </w:r>
      <w:r w:rsidR="00572A5F" w:rsidRPr="00CC3AB9">
        <w:rPr>
          <w:rFonts w:ascii="Arial" w:hAnsi="Arial" w:cs="Arial"/>
        </w:rPr>
        <w:t>i</w:t>
      </w:r>
      <w:r w:rsidR="002F6129" w:rsidRPr="00CC3AB9">
        <w:rPr>
          <w:rFonts w:ascii="Arial" w:hAnsi="Arial" w:cs="Arial"/>
        </w:rPr>
        <w:t xml:space="preserve"> </w:t>
      </w:r>
      <w:proofErr w:type="spellStart"/>
      <w:r w:rsidR="002F6129" w:rsidRPr="00CC3AB9">
        <w:rPr>
          <w:rFonts w:ascii="Arial" w:hAnsi="Arial" w:cs="Arial"/>
        </w:rPr>
        <w:t>mlade</w:t>
      </w:r>
      <w:proofErr w:type="spellEnd"/>
      <w:r w:rsidR="00CD7910" w:rsidRPr="00CC3AB9">
        <w:rPr>
          <w:rFonts w:ascii="Arial" w:hAnsi="Arial" w:cs="Arial"/>
        </w:rPr>
        <w:tab/>
      </w:r>
      <w:r w:rsidR="00CD7910" w:rsidRPr="00CC3AB9">
        <w:rPr>
          <w:rFonts w:ascii="Arial" w:hAnsi="Arial" w:cs="Arial"/>
        </w:rPr>
        <w:tab/>
      </w:r>
      <w:r w:rsidR="00CD7910" w:rsidRPr="00CC3AB9">
        <w:rPr>
          <w:rFonts w:ascii="Arial" w:hAnsi="Arial" w:cs="Arial"/>
        </w:rPr>
        <w:tab/>
      </w:r>
      <w:r w:rsidR="00CD7910" w:rsidRPr="00CC3AB9">
        <w:rPr>
          <w:rFonts w:ascii="Arial" w:hAnsi="Arial" w:cs="Arial"/>
        </w:rPr>
        <w:tab/>
        <w:t xml:space="preserve">   11</w:t>
      </w:r>
      <w:r w:rsidR="00391C26" w:rsidRPr="00CC3AB9">
        <w:rPr>
          <w:rFonts w:ascii="Arial" w:hAnsi="Arial" w:cs="Arial"/>
        </w:rPr>
        <w:t>.02.2020.godine</w:t>
      </w:r>
    </w:p>
    <w:p w:rsidR="009372E4" w:rsidRPr="00CC3AB9" w:rsidRDefault="009372E4" w:rsidP="00BB5726">
      <w:pPr>
        <w:tabs>
          <w:tab w:val="left" w:pos="3075"/>
        </w:tabs>
        <w:rPr>
          <w:rFonts w:ascii="Arial" w:hAnsi="Arial" w:cs="Arial"/>
        </w:rPr>
      </w:pPr>
    </w:p>
    <w:p w:rsidR="00391C26" w:rsidRPr="00CC3AB9" w:rsidRDefault="00653458" w:rsidP="00391C26">
      <w:pPr>
        <w:jc w:val="center"/>
        <w:rPr>
          <w:rFonts w:ascii="Arial" w:hAnsi="Arial" w:cs="Arial"/>
          <w:b/>
          <w:bCs/>
          <w:lang w:val="pt-BR"/>
        </w:rPr>
      </w:pPr>
      <w:r w:rsidRPr="00CC3AB9">
        <w:rPr>
          <w:rFonts w:ascii="Arial" w:hAnsi="Arial" w:cs="Arial"/>
          <w:b/>
          <w:bCs/>
          <w:lang w:val="pt-BR"/>
        </w:rPr>
        <w:t>Izvještaj o radu za 2020</w:t>
      </w:r>
      <w:r w:rsidR="00391C26" w:rsidRPr="00CC3AB9">
        <w:rPr>
          <w:rFonts w:ascii="Arial" w:hAnsi="Arial" w:cs="Arial"/>
          <w:b/>
          <w:bCs/>
          <w:lang w:val="pt-BR"/>
        </w:rPr>
        <w:t>. godinu</w:t>
      </w:r>
    </w:p>
    <w:p w:rsidR="00391C26" w:rsidRPr="00CC3AB9" w:rsidRDefault="00391C26" w:rsidP="00391C26">
      <w:pPr>
        <w:jc w:val="center"/>
        <w:rPr>
          <w:rFonts w:ascii="Arial" w:hAnsi="Arial" w:cs="Arial"/>
          <w:b/>
          <w:bCs/>
          <w:lang w:val="pt-BR"/>
        </w:rPr>
      </w:pPr>
    </w:p>
    <w:p w:rsidR="00391C26" w:rsidRPr="00CC3AB9" w:rsidRDefault="00653458" w:rsidP="00391C26">
      <w:pPr>
        <w:ind w:firstLine="720"/>
        <w:jc w:val="both"/>
        <w:rPr>
          <w:rFonts w:ascii="Arial" w:hAnsi="Arial" w:cs="Arial"/>
          <w:lang w:val="sl-SI"/>
        </w:rPr>
      </w:pPr>
      <w:r w:rsidRPr="00CC3AB9">
        <w:rPr>
          <w:rFonts w:ascii="Arial" w:hAnsi="Arial" w:cs="Arial"/>
          <w:lang w:val="sl-SI"/>
        </w:rPr>
        <w:t>Tokom 2020</w:t>
      </w:r>
      <w:r w:rsidR="00391C26" w:rsidRPr="00CC3AB9">
        <w:rPr>
          <w:rFonts w:ascii="Arial" w:hAnsi="Arial" w:cs="Arial"/>
          <w:lang w:val="sl-SI"/>
        </w:rPr>
        <w:t xml:space="preserve">. godine Sekretarijat  za kulturu,sport i mlade  vršio je poslove i zadatke iz svoje nadležnosti, u okviru prava, obaveza i ovlašćenja utvrđenih Zakonom, Statutom opštine, aktima Predsjednika opštine i drugim pozitivnim propisima.  </w:t>
      </w:r>
    </w:p>
    <w:p w:rsidR="00391C26" w:rsidRPr="00CC3AB9" w:rsidRDefault="00391C26" w:rsidP="00391C26">
      <w:pPr>
        <w:ind w:firstLine="720"/>
        <w:jc w:val="both"/>
        <w:rPr>
          <w:rFonts w:ascii="Arial" w:hAnsi="Arial" w:cs="Arial"/>
          <w:lang w:val="sl-SI"/>
        </w:rPr>
      </w:pPr>
      <w:r w:rsidRPr="00CC3AB9">
        <w:rPr>
          <w:rFonts w:ascii="Arial" w:hAnsi="Arial" w:cs="Arial"/>
          <w:lang w:val="sl-SI"/>
        </w:rPr>
        <w:t xml:space="preserve">Poslovi i zadaci su obavljeni u predviđenom roku, te ovaj Izvještaj predstavlja koncipiran, jedinstven dokument o realizovanim aktivnostima ovog Sekretarijata. Svi pristigli dopisi i zahtjevi,   ukupno </w:t>
      </w:r>
      <w:r w:rsidR="00AC1DBD" w:rsidRPr="00CC3AB9">
        <w:rPr>
          <w:rFonts w:ascii="Arial" w:hAnsi="Arial" w:cs="Arial"/>
          <w:lang w:val="sl-SI"/>
        </w:rPr>
        <w:t>344</w:t>
      </w:r>
      <w:r w:rsidRPr="00CC3AB9">
        <w:rPr>
          <w:rFonts w:ascii="Arial" w:hAnsi="Arial" w:cs="Arial"/>
          <w:color w:val="000000"/>
          <w:lang w:val="sl-SI"/>
        </w:rPr>
        <w:t>,</w:t>
      </w:r>
      <w:r w:rsidRPr="00CC3AB9">
        <w:rPr>
          <w:rFonts w:ascii="Arial" w:hAnsi="Arial" w:cs="Arial"/>
          <w:lang w:val="sl-SI"/>
        </w:rPr>
        <w:t xml:space="preserve"> </w:t>
      </w:r>
      <w:r w:rsidR="00AC1DBD" w:rsidRPr="00CC3AB9">
        <w:rPr>
          <w:rFonts w:ascii="Arial" w:hAnsi="Arial" w:cs="Arial"/>
          <w:lang w:val="sl-SI"/>
        </w:rPr>
        <w:t xml:space="preserve">od čega je </w:t>
      </w:r>
      <w:r w:rsidRPr="00CC3AB9">
        <w:rPr>
          <w:rFonts w:ascii="Arial" w:hAnsi="Arial" w:cs="Arial"/>
          <w:lang w:val="sl-SI"/>
        </w:rPr>
        <w:t>obrađen</w:t>
      </w:r>
      <w:r w:rsidR="00AC1DBD" w:rsidRPr="00CC3AB9">
        <w:rPr>
          <w:rFonts w:ascii="Arial" w:hAnsi="Arial" w:cs="Arial"/>
          <w:lang w:val="sl-SI"/>
        </w:rPr>
        <w:t>o 292</w:t>
      </w:r>
      <w:r w:rsidRPr="00CC3AB9">
        <w:rPr>
          <w:rFonts w:ascii="Arial" w:hAnsi="Arial" w:cs="Arial"/>
          <w:lang w:val="sl-SI"/>
        </w:rPr>
        <w:t xml:space="preserve"> su proslijeđeni nadležnim Službama ili strankama.</w:t>
      </w:r>
      <w:r w:rsidR="00AC1DBD" w:rsidRPr="00CC3AB9">
        <w:rPr>
          <w:rFonts w:ascii="Arial" w:hAnsi="Arial" w:cs="Arial"/>
          <w:lang w:val="sl-SI"/>
        </w:rPr>
        <w:t xml:space="preserve">U proceduri </w:t>
      </w:r>
      <w:r w:rsidR="00984BED" w:rsidRPr="00CC3AB9">
        <w:rPr>
          <w:rFonts w:ascii="Arial" w:hAnsi="Arial" w:cs="Arial"/>
          <w:lang w:val="sl-SI"/>
        </w:rPr>
        <w:t xml:space="preserve">su </w:t>
      </w:r>
      <w:r w:rsidR="00AC1DBD" w:rsidRPr="00CC3AB9">
        <w:rPr>
          <w:rFonts w:ascii="Arial" w:hAnsi="Arial" w:cs="Arial"/>
          <w:lang w:val="sl-SI"/>
        </w:rPr>
        <w:t>52</w:t>
      </w:r>
      <w:r w:rsidR="00984BED" w:rsidRPr="00CC3AB9">
        <w:rPr>
          <w:rFonts w:ascii="Arial" w:hAnsi="Arial" w:cs="Arial"/>
          <w:lang w:val="sl-SI"/>
        </w:rPr>
        <w:t xml:space="preserve"> predmeta.</w:t>
      </w:r>
    </w:p>
    <w:p w:rsidR="00391C26" w:rsidRPr="00CC3AB9" w:rsidRDefault="00391C26" w:rsidP="00391C26">
      <w:pPr>
        <w:ind w:firstLine="720"/>
        <w:jc w:val="both"/>
        <w:rPr>
          <w:rFonts w:ascii="Arial" w:hAnsi="Arial" w:cs="Arial"/>
          <w:lang w:val="sl-SI"/>
        </w:rPr>
      </w:pPr>
      <w:r w:rsidRPr="00CC3AB9">
        <w:rPr>
          <w:rFonts w:ascii="Arial" w:hAnsi="Arial" w:cs="Arial"/>
          <w:lang w:val="sl-SI"/>
        </w:rPr>
        <w:t>Svi slu</w:t>
      </w:r>
      <w:r w:rsidR="00CD7910" w:rsidRPr="00CC3AB9">
        <w:rPr>
          <w:rFonts w:ascii="Arial" w:hAnsi="Arial" w:cs="Arial"/>
          <w:lang w:val="sl-SI"/>
        </w:rPr>
        <w:t>žbenici i namještenici su u 2020</w:t>
      </w:r>
      <w:r w:rsidRPr="00CC3AB9">
        <w:rPr>
          <w:rFonts w:ascii="Arial" w:hAnsi="Arial" w:cs="Arial"/>
          <w:lang w:val="sl-SI"/>
        </w:rPr>
        <w:t xml:space="preserve">.godini, uz puno angažovanje, izvršili svoje zadatke pravovremeno i kvalitetno. </w:t>
      </w:r>
    </w:p>
    <w:p w:rsidR="00391C26" w:rsidRPr="00CC3AB9" w:rsidRDefault="00391C26" w:rsidP="00391C26">
      <w:pPr>
        <w:ind w:firstLine="720"/>
        <w:jc w:val="both"/>
        <w:rPr>
          <w:rFonts w:ascii="Arial" w:hAnsi="Arial" w:cs="Arial"/>
          <w:lang w:val="sl-SI"/>
        </w:rPr>
      </w:pPr>
      <w:r w:rsidRPr="00CC3AB9">
        <w:rPr>
          <w:rFonts w:ascii="Arial" w:hAnsi="Arial" w:cs="Arial"/>
          <w:lang w:val="sl-SI"/>
        </w:rPr>
        <w:t>U izvještajnom periodu iz svojih nadležnosti, dajemo sljedeći prikaz po oblastima rada:</w:t>
      </w:r>
    </w:p>
    <w:p w:rsidR="00391C26" w:rsidRPr="00CC3AB9" w:rsidRDefault="00391C26" w:rsidP="00391C26">
      <w:pPr>
        <w:pStyle w:val="Style5"/>
        <w:widowControl/>
        <w:numPr>
          <w:ilvl w:val="0"/>
          <w:numId w:val="2"/>
        </w:numPr>
        <w:tabs>
          <w:tab w:val="left" w:pos="664"/>
        </w:tabs>
        <w:spacing w:before="50" w:line="298" w:lineRule="exact"/>
        <w:rPr>
          <w:rFonts w:ascii="Arial" w:hAnsi="Arial" w:cs="Arial"/>
          <w:b/>
          <w:bCs/>
          <w:sz w:val="22"/>
          <w:szCs w:val="22"/>
          <w:lang w:val="sl-SI"/>
        </w:rPr>
      </w:pPr>
      <w:r w:rsidRPr="00CC3AB9">
        <w:rPr>
          <w:rFonts w:ascii="Arial" w:hAnsi="Arial" w:cs="Arial"/>
          <w:b/>
          <w:bCs/>
          <w:sz w:val="22"/>
          <w:szCs w:val="22"/>
          <w:lang w:val="sl-SI"/>
        </w:rPr>
        <w:t>Kultura i mediji</w:t>
      </w:r>
    </w:p>
    <w:p w:rsidR="00391C26" w:rsidRPr="00CC3AB9" w:rsidRDefault="00391C26" w:rsidP="00391C26">
      <w:pPr>
        <w:rPr>
          <w:rFonts w:ascii="Arial" w:hAnsi="Arial" w:cs="Arial"/>
          <w:lang w:val="sl-SI"/>
        </w:rPr>
      </w:pPr>
    </w:p>
    <w:p w:rsidR="00391C26" w:rsidRPr="00CC3AB9" w:rsidRDefault="00391C26" w:rsidP="00391C26">
      <w:pPr>
        <w:ind w:firstLine="720"/>
        <w:jc w:val="both"/>
        <w:rPr>
          <w:rFonts w:ascii="Arial" w:hAnsi="Arial" w:cs="Arial"/>
          <w:lang w:val="sl-SI"/>
        </w:rPr>
      </w:pPr>
      <w:r w:rsidRPr="00CC3AB9">
        <w:rPr>
          <w:rFonts w:ascii="Arial" w:hAnsi="Arial" w:cs="Arial"/>
          <w:lang w:val="sl-SI"/>
        </w:rPr>
        <w:t>Shodno svojim nadležnostima iz oblasti kulture i medija vršeno je praćenje ostvarivanja programa rada u institucijama kulture i javnog informisanja, data su  mišljenja o programima rada i izvještajima o radu javnih službi i ustanova  iz oblasti kulture i javnog informisanja, primjedbe na predloge i mišljenja  o nacrtima propisa koji</w:t>
      </w:r>
      <w:r w:rsidR="00F233A4" w:rsidRPr="00CC3AB9">
        <w:rPr>
          <w:rFonts w:ascii="Arial" w:hAnsi="Arial" w:cs="Arial"/>
          <w:lang w:val="sl-SI"/>
        </w:rPr>
        <w:t>ma se uredjuju odnosi u kulturi i medijima.</w:t>
      </w:r>
    </w:p>
    <w:p w:rsidR="00CD7910" w:rsidRPr="00CC3AB9" w:rsidRDefault="00CD7910" w:rsidP="00391C26">
      <w:pPr>
        <w:ind w:firstLine="720"/>
        <w:jc w:val="both"/>
        <w:rPr>
          <w:rFonts w:ascii="Arial" w:hAnsi="Arial" w:cs="Arial"/>
          <w:lang w:val="sl-SI"/>
        </w:rPr>
      </w:pPr>
      <w:r w:rsidRPr="00CC3AB9">
        <w:rPr>
          <w:rFonts w:ascii="Arial" w:hAnsi="Arial" w:cs="Arial"/>
          <w:lang w:val="sl-SI"/>
        </w:rPr>
        <w:t>U saradnji sa JP Kulturni centar Bar obilježeni su Dani evropske kulturne baštine organizovanjem večeri poezije »Poetsko more i mostovi«. T</w:t>
      </w:r>
      <w:r w:rsidR="007A3C38" w:rsidRPr="00CC3AB9">
        <w:rPr>
          <w:rFonts w:ascii="Arial" w:hAnsi="Arial" w:cs="Arial"/>
          <w:lang w:val="sl-SI"/>
        </w:rPr>
        <w:t>ema obilježavanja je bila »Baština i obrazovanje«. Učesnici programa su bili barski učenici, profesori i ljubitelji poezije koji su govorili stihove najistaknutijih crnogorskih pjesnika na našem, engleskom, italijanskom, španskom, njemačkom, ruskom, francuskom i albanskom jeziku</w:t>
      </w:r>
    </w:p>
    <w:p w:rsidR="00391C26" w:rsidRPr="00CC3AB9" w:rsidRDefault="00F233A4" w:rsidP="00391C26">
      <w:pPr>
        <w:ind w:firstLine="720"/>
        <w:jc w:val="both"/>
        <w:rPr>
          <w:rFonts w:ascii="Arial" w:hAnsi="Arial" w:cs="Arial"/>
          <w:lang w:val="sl-SI"/>
        </w:rPr>
      </w:pPr>
      <w:r w:rsidRPr="00CC3AB9">
        <w:rPr>
          <w:rFonts w:ascii="Arial" w:hAnsi="Arial" w:cs="Arial"/>
          <w:lang w:val="sl-SI"/>
        </w:rPr>
        <w:t xml:space="preserve">U toku je rad na dopuni Predloga </w:t>
      </w:r>
      <w:r w:rsidR="00391C26" w:rsidRPr="00CC3AB9">
        <w:rPr>
          <w:rFonts w:ascii="Arial" w:hAnsi="Arial" w:cs="Arial"/>
          <w:lang w:val="sl-SI"/>
        </w:rPr>
        <w:t>Programa podizanja spom</w:t>
      </w:r>
      <w:r w:rsidRPr="00CC3AB9">
        <w:rPr>
          <w:rFonts w:ascii="Arial" w:hAnsi="Arial" w:cs="Arial"/>
          <w:lang w:val="sl-SI"/>
        </w:rPr>
        <w:t>en-obilježja za sva spomen obilježja koja imaju odobrenje nadležnog organa za podizanje.</w:t>
      </w:r>
    </w:p>
    <w:p w:rsidR="00391C26" w:rsidRPr="00CC3AB9" w:rsidRDefault="00391C26" w:rsidP="00391C26">
      <w:pPr>
        <w:ind w:firstLine="720"/>
        <w:jc w:val="both"/>
        <w:rPr>
          <w:rFonts w:ascii="Arial" w:hAnsi="Arial" w:cs="Arial"/>
          <w:lang w:val="sl-SI"/>
        </w:rPr>
      </w:pPr>
      <w:r w:rsidRPr="00CC3AB9">
        <w:rPr>
          <w:rFonts w:ascii="Arial" w:hAnsi="Arial" w:cs="Arial"/>
          <w:lang w:val="sl-SI"/>
        </w:rPr>
        <w:t>U proceduri je 5 zahtjeva  za podizanje spomen obilježja, koji su iz prethodnog perioda  proslijeđeni nadležnim organima na razmatranje  i to :</w:t>
      </w:r>
    </w:p>
    <w:p w:rsidR="00391C26" w:rsidRPr="00CC3AB9" w:rsidRDefault="00391C26" w:rsidP="00391C26">
      <w:pPr>
        <w:ind w:left="720"/>
        <w:jc w:val="both"/>
        <w:rPr>
          <w:rFonts w:ascii="Arial" w:hAnsi="Arial" w:cs="Arial"/>
          <w:lang w:val="sl-SI"/>
        </w:rPr>
      </w:pPr>
      <w:r w:rsidRPr="00CC3AB9">
        <w:rPr>
          <w:rFonts w:ascii="Arial" w:hAnsi="Arial" w:cs="Arial"/>
          <w:lang w:val="sl-SI"/>
        </w:rPr>
        <w:lastRenderedPageBreak/>
        <w:t>-zahtjev za podizanjem  spomen-obilježja Vladimiru i Kosari</w:t>
      </w:r>
    </w:p>
    <w:p w:rsidR="00391C26" w:rsidRPr="00CC3AB9" w:rsidRDefault="00391C26" w:rsidP="00391C26">
      <w:pPr>
        <w:ind w:left="720"/>
        <w:jc w:val="both"/>
        <w:rPr>
          <w:rFonts w:ascii="Arial" w:hAnsi="Arial" w:cs="Arial"/>
          <w:lang w:val="sl-SI"/>
        </w:rPr>
      </w:pPr>
      <w:r w:rsidRPr="00CC3AB9">
        <w:rPr>
          <w:rFonts w:ascii="Arial" w:hAnsi="Arial" w:cs="Arial"/>
          <w:lang w:val="sl-SI"/>
        </w:rPr>
        <w:t>-zahtjev za podizanjem  spomen-obilježja poprsja kralja Bodina</w:t>
      </w:r>
    </w:p>
    <w:p w:rsidR="00391C26" w:rsidRPr="00CC3AB9" w:rsidRDefault="00391C26" w:rsidP="00391C26">
      <w:pPr>
        <w:ind w:left="720"/>
        <w:jc w:val="both"/>
        <w:rPr>
          <w:rFonts w:ascii="Arial" w:hAnsi="Arial" w:cs="Arial"/>
          <w:lang w:val="sl-SI"/>
        </w:rPr>
      </w:pPr>
      <w:r w:rsidRPr="00CC3AB9">
        <w:rPr>
          <w:rFonts w:ascii="Arial" w:hAnsi="Arial" w:cs="Arial"/>
          <w:lang w:val="sl-SI"/>
        </w:rPr>
        <w:t>-zahtjev za podizanjem  spomen-obilježja Šćepanu Malom</w:t>
      </w:r>
    </w:p>
    <w:p w:rsidR="00391C26" w:rsidRPr="00CC3AB9" w:rsidRDefault="00391C26" w:rsidP="00391C26">
      <w:pPr>
        <w:ind w:left="720"/>
        <w:jc w:val="both"/>
        <w:rPr>
          <w:rFonts w:ascii="Arial" w:hAnsi="Arial" w:cs="Arial"/>
          <w:lang w:val="sl-SI"/>
        </w:rPr>
      </w:pPr>
      <w:r w:rsidRPr="00CC3AB9">
        <w:rPr>
          <w:rFonts w:ascii="Arial" w:hAnsi="Arial" w:cs="Arial"/>
          <w:lang w:val="sl-SI"/>
        </w:rPr>
        <w:t>-zahtjev za podizanjem  spomen-obilježja kralju Nikoli I</w:t>
      </w:r>
    </w:p>
    <w:p w:rsidR="00391C26" w:rsidRPr="00CC3AB9" w:rsidRDefault="00391C26" w:rsidP="00391C26">
      <w:pPr>
        <w:ind w:left="720"/>
        <w:jc w:val="both"/>
        <w:rPr>
          <w:rFonts w:ascii="Arial" w:hAnsi="Arial" w:cs="Arial"/>
          <w:lang w:val="sl-SI"/>
        </w:rPr>
      </w:pPr>
      <w:r w:rsidRPr="00CC3AB9">
        <w:rPr>
          <w:rFonts w:ascii="Arial" w:hAnsi="Arial" w:cs="Arial"/>
          <w:lang w:val="sl-SI"/>
        </w:rPr>
        <w:t>-zahtjev za podizanjem  spomen –obilježja Ženi Borcu.</w:t>
      </w:r>
    </w:p>
    <w:p w:rsidR="00391C26" w:rsidRPr="00CC3AB9" w:rsidRDefault="00391C26" w:rsidP="00391C26">
      <w:pPr>
        <w:pStyle w:val="Style5"/>
        <w:widowControl/>
        <w:numPr>
          <w:ilvl w:val="0"/>
          <w:numId w:val="2"/>
        </w:numPr>
        <w:tabs>
          <w:tab w:val="left" w:pos="664"/>
        </w:tabs>
        <w:spacing w:before="50" w:line="298" w:lineRule="exact"/>
        <w:rPr>
          <w:rFonts w:ascii="Arial" w:hAnsi="Arial" w:cs="Arial"/>
          <w:b/>
          <w:bCs/>
          <w:sz w:val="22"/>
          <w:szCs w:val="22"/>
          <w:lang w:val="sl-SI"/>
        </w:rPr>
      </w:pPr>
      <w:r w:rsidRPr="00CC3AB9">
        <w:rPr>
          <w:rFonts w:ascii="Arial" w:hAnsi="Arial" w:cs="Arial"/>
          <w:b/>
          <w:bCs/>
          <w:sz w:val="22"/>
          <w:szCs w:val="22"/>
          <w:lang w:val="sl-SI"/>
        </w:rPr>
        <w:t xml:space="preserve">Obrazovanje </w:t>
      </w:r>
    </w:p>
    <w:p w:rsidR="00AC169B" w:rsidRPr="00CC3AB9" w:rsidRDefault="00AC169B" w:rsidP="00AC169B">
      <w:pPr>
        <w:pStyle w:val="Style5"/>
        <w:widowControl/>
        <w:tabs>
          <w:tab w:val="left" w:pos="664"/>
        </w:tabs>
        <w:spacing w:before="50" w:line="298" w:lineRule="exact"/>
        <w:ind w:left="720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AC169B" w:rsidRPr="00CC3AB9" w:rsidRDefault="001E4E93" w:rsidP="00AC169B">
      <w:pPr>
        <w:spacing w:after="0" w:line="240" w:lineRule="auto"/>
        <w:jc w:val="both"/>
        <w:rPr>
          <w:rStyle w:val="FontStyle13"/>
          <w:rFonts w:ascii="Arial" w:hAnsi="Arial" w:cs="Arial"/>
          <w:sz w:val="22"/>
          <w:szCs w:val="22"/>
          <w:lang w:val="sr-Latn-CS" w:eastAsia="sr-Latn-CS"/>
        </w:rPr>
      </w:pPr>
      <w:r w:rsidRPr="00CC3AB9">
        <w:rPr>
          <w:rStyle w:val="FontStyle13"/>
          <w:rFonts w:ascii="Arial" w:hAnsi="Arial" w:cs="Arial"/>
          <w:sz w:val="22"/>
          <w:szCs w:val="22"/>
          <w:lang w:val="sr-Latn-CS" w:eastAsia="sr-Latn-CS"/>
        </w:rPr>
        <w:t xml:space="preserve">           </w:t>
      </w:r>
      <w:r w:rsidR="00AC169B" w:rsidRPr="00CC3AB9">
        <w:rPr>
          <w:rStyle w:val="FontStyle13"/>
          <w:rFonts w:ascii="Arial" w:hAnsi="Arial" w:cs="Arial"/>
          <w:sz w:val="22"/>
          <w:szCs w:val="22"/>
          <w:lang w:val="sr-Latn-CS" w:eastAsia="sr-Latn-CS"/>
        </w:rPr>
        <w:t>Opština Bar-Sekretarijat za kulturu, sport i mlade u okviru redovnih aktivnosti nagradio je najbolje učenike osnovnih i srednjih škola, dobitnika diplome "Luča", novčanom nagradom u ukupnom iznosu od 6.800€.Ukupan broj dobitnika je 118.</w:t>
      </w:r>
    </w:p>
    <w:p w:rsidR="00AC169B" w:rsidRPr="00CC3AB9" w:rsidRDefault="00AC169B" w:rsidP="00AC169B">
      <w:pPr>
        <w:spacing w:after="0" w:line="240" w:lineRule="auto"/>
        <w:jc w:val="both"/>
        <w:rPr>
          <w:rStyle w:val="FontStyle13"/>
          <w:rFonts w:ascii="Arial" w:hAnsi="Arial" w:cs="Arial"/>
          <w:sz w:val="22"/>
          <w:szCs w:val="22"/>
          <w:lang w:val="sr-Latn-CS" w:eastAsia="sr-Latn-CS"/>
        </w:rPr>
      </w:pPr>
    </w:p>
    <w:p w:rsidR="00AC169B" w:rsidRPr="00CC3AB9" w:rsidRDefault="001E4E93" w:rsidP="00AC169B">
      <w:pPr>
        <w:spacing w:after="0" w:line="240" w:lineRule="auto"/>
        <w:jc w:val="both"/>
        <w:rPr>
          <w:rFonts w:ascii="Arial" w:hAnsi="Arial" w:cs="Arial"/>
          <w:lang w:val="sr-Latn-CS"/>
        </w:rPr>
      </w:pPr>
      <w:r w:rsidRPr="00CC3AB9">
        <w:rPr>
          <w:rStyle w:val="FontStyle13"/>
          <w:rFonts w:ascii="Arial" w:hAnsi="Arial" w:cs="Arial"/>
          <w:sz w:val="22"/>
          <w:szCs w:val="22"/>
          <w:lang w:val="sr-Latn-CS" w:eastAsia="sr-Latn-CS"/>
        </w:rPr>
        <w:t xml:space="preserve">            </w:t>
      </w:r>
      <w:r w:rsidR="00AC169B" w:rsidRPr="00CC3AB9">
        <w:rPr>
          <w:rStyle w:val="FontStyle13"/>
          <w:rFonts w:ascii="Arial" w:hAnsi="Arial" w:cs="Arial"/>
          <w:sz w:val="22"/>
          <w:szCs w:val="22"/>
          <w:lang w:val="sr-Latn-CS" w:eastAsia="sr-Latn-CS"/>
        </w:rPr>
        <w:t xml:space="preserve">Dodijeljeno </w:t>
      </w:r>
      <w:r w:rsidR="00AC169B" w:rsidRPr="00CC3AB9">
        <w:rPr>
          <w:rFonts w:ascii="Arial" w:hAnsi="Arial" w:cs="Arial"/>
          <w:lang w:val="sr-Latn-CS"/>
        </w:rPr>
        <w:t>543 kompleta udžbenika za učenike prvih razreda osnovnih škola, za sta su izdvojena sredstva u iznosu od 20.303,58€.</w:t>
      </w:r>
    </w:p>
    <w:p w:rsidR="001E4E93" w:rsidRPr="00CC3AB9" w:rsidRDefault="001E4E93" w:rsidP="00AC169B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AC169B" w:rsidRPr="00CC3AB9" w:rsidRDefault="001E4E93" w:rsidP="00AC169B">
      <w:pPr>
        <w:spacing w:after="0" w:line="240" w:lineRule="auto"/>
        <w:jc w:val="both"/>
        <w:rPr>
          <w:rFonts w:ascii="Arial" w:hAnsi="Arial" w:cs="Arial"/>
          <w:lang w:val="sr-Latn-CS"/>
        </w:rPr>
      </w:pPr>
      <w:r w:rsidRPr="00CC3AB9">
        <w:rPr>
          <w:rStyle w:val="FontStyle13"/>
          <w:rFonts w:ascii="Arial" w:hAnsi="Arial" w:cs="Arial"/>
          <w:sz w:val="22"/>
          <w:szCs w:val="22"/>
          <w:lang w:val="sr-Latn-CS" w:eastAsia="sr-Latn-CS"/>
        </w:rPr>
        <w:t xml:space="preserve">            </w:t>
      </w:r>
      <w:r w:rsidR="00AC169B" w:rsidRPr="00CC3AB9">
        <w:rPr>
          <w:rStyle w:val="FontStyle13"/>
          <w:rFonts w:ascii="Arial" w:hAnsi="Arial" w:cs="Arial"/>
          <w:sz w:val="22"/>
          <w:szCs w:val="22"/>
          <w:lang w:val="sr-Latn-CS" w:eastAsia="sr-Latn-CS"/>
        </w:rPr>
        <w:t xml:space="preserve">Sekretarijat je u oktobru mjesecu raspisao konkurs za stipendiranje talentovanih studenata za studijsku 2020/1 godinu i Komisija je dodijelila </w:t>
      </w:r>
      <w:r w:rsidR="00AC169B" w:rsidRPr="00CC3AB9">
        <w:rPr>
          <w:rFonts w:ascii="Arial" w:hAnsi="Arial" w:cs="Arial"/>
          <w:lang w:val="sr-Latn-CS"/>
        </w:rPr>
        <w:t>67 stipendija</w:t>
      </w:r>
      <w:r w:rsidR="00AC169B" w:rsidRPr="00CC3AB9">
        <w:rPr>
          <w:rStyle w:val="FontStyle13"/>
          <w:rFonts w:ascii="Arial" w:hAnsi="Arial" w:cs="Arial"/>
          <w:sz w:val="22"/>
          <w:szCs w:val="22"/>
          <w:lang w:val="sr-Latn-CS" w:eastAsia="sr-Latn-CS"/>
        </w:rPr>
        <w:t>. Sredstva izdvojena za ovu namjenu iznose</w:t>
      </w:r>
      <w:r w:rsidR="00AC169B" w:rsidRPr="00CC3AB9">
        <w:rPr>
          <w:rFonts w:ascii="Arial" w:hAnsi="Arial" w:cs="Arial"/>
          <w:lang w:val="sr-Latn-CS"/>
        </w:rPr>
        <w:t xml:space="preserve"> 39.015€.</w:t>
      </w:r>
    </w:p>
    <w:p w:rsidR="001E4E93" w:rsidRPr="00CC3AB9" w:rsidRDefault="001E4E93" w:rsidP="00AC169B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AC169B" w:rsidRPr="00CC3AB9" w:rsidRDefault="001E4E93" w:rsidP="001E4E93">
      <w:pPr>
        <w:spacing w:after="0" w:line="240" w:lineRule="auto"/>
        <w:jc w:val="both"/>
        <w:rPr>
          <w:rStyle w:val="FontStyle13"/>
          <w:rFonts w:ascii="Arial" w:hAnsi="Arial" w:cs="Arial"/>
          <w:sz w:val="22"/>
          <w:szCs w:val="22"/>
          <w:lang w:val="sr-Latn-CS" w:eastAsia="sr-Latn-CS"/>
        </w:rPr>
      </w:pPr>
      <w:r w:rsidRPr="00CC3AB9">
        <w:rPr>
          <w:rStyle w:val="FontStyle13"/>
          <w:rFonts w:ascii="Arial" w:hAnsi="Arial" w:cs="Arial"/>
          <w:sz w:val="22"/>
          <w:szCs w:val="22"/>
          <w:lang w:val="sr-Latn-CS" w:eastAsia="sr-Latn-CS"/>
        </w:rPr>
        <w:t xml:space="preserve">           </w:t>
      </w:r>
      <w:r w:rsidR="00AC169B" w:rsidRPr="00CC3AB9">
        <w:rPr>
          <w:rStyle w:val="FontStyle13"/>
          <w:rFonts w:ascii="Arial" w:hAnsi="Arial" w:cs="Arial"/>
          <w:sz w:val="22"/>
          <w:szCs w:val="22"/>
          <w:lang w:val="sr-Latn-CS" w:eastAsia="sr-Latn-CS"/>
        </w:rPr>
        <w:t xml:space="preserve">U okviru Sekretarijata funkcioniše Komisija za usmjeravanje djece sa posebnim obrazovnim potrebama čiji su članovi u izvještajnom periodu obavili pet zajedničkih sastanaka, kao i zajedničke sastanke sa roditeljima vezano za dobijanje njihove saglasnosti o usmjeravanju djece u odgovarajući obrazovni program. Donešeno je 26 rješenja o usmjeravanju djece u odgovarajući vaspitno-obrazovni program, dok je 16 u proceduri. Za potrebe Komisije na godišnjem nivou izdvaja se 6.600€. </w:t>
      </w:r>
    </w:p>
    <w:p w:rsidR="001E4E93" w:rsidRPr="00CC3AB9" w:rsidRDefault="001E4E93" w:rsidP="001E4E93">
      <w:pPr>
        <w:spacing w:after="0" w:line="240" w:lineRule="auto"/>
        <w:jc w:val="both"/>
        <w:rPr>
          <w:rStyle w:val="FontStyle13"/>
          <w:rFonts w:ascii="Arial" w:hAnsi="Arial" w:cs="Arial"/>
          <w:sz w:val="22"/>
          <w:szCs w:val="22"/>
          <w:lang w:val="sr-Latn-CS" w:eastAsia="sr-Latn-CS"/>
        </w:rPr>
      </w:pPr>
    </w:p>
    <w:p w:rsidR="00AC169B" w:rsidRPr="00CC3AB9" w:rsidRDefault="001E4E93" w:rsidP="001E4E93">
      <w:pPr>
        <w:spacing w:after="0" w:line="240" w:lineRule="auto"/>
        <w:jc w:val="both"/>
        <w:rPr>
          <w:rFonts w:ascii="Arial" w:hAnsi="Arial" w:cs="Arial"/>
          <w:lang w:val="sr-Latn-CS"/>
        </w:rPr>
      </w:pPr>
      <w:r w:rsidRPr="00CC3AB9">
        <w:rPr>
          <w:rStyle w:val="FontStyle13"/>
          <w:rFonts w:ascii="Arial" w:hAnsi="Arial" w:cs="Arial"/>
          <w:sz w:val="22"/>
          <w:szCs w:val="22"/>
          <w:lang w:val="sr-Latn-CS" w:eastAsia="sr-Latn-CS"/>
        </w:rPr>
        <w:t xml:space="preserve">           </w:t>
      </w:r>
      <w:r w:rsidR="00AC169B" w:rsidRPr="00CC3AB9">
        <w:rPr>
          <w:rStyle w:val="FontStyle13"/>
          <w:rFonts w:ascii="Arial" w:hAnsi="Arial" w:cs="Arial"/>
          <w:sz w:val="22"/>
          <w:szCs w:val="22"/>
          <w:lang w:val="sr-Latn-CS" w:eastAsia="sr-Latn-CS"/>
        </w:rPr>
        <w:t>P</w:t>
      </w:r>
      <w:proofErr w:type="spellStart"/>
      <w:r w:rsidR="00AC169B" w:rsidRPr="00CC3AB9">
        <w:rPr>
          <w:rStyle w:val="normalchar"/>
          <w:rFonts w:ascii="Arial" w:hAnsi="Arial" w:cs="Arial"/>
        </w:rPr>
        <w:t>ripremljena</w:t>
      </w:r>
      <w:proofErr w:type="spellEnd"/>
      <w:r w:rsidR="00AC169B" w:rsidRPr="00CC3AB9">
        <w:rPr>
          <w:rStyle w:val="normalchar"/>
          <w:rFonts w:ascii="Arial" w:hAnsi="Arial" w:cs="Arial"/>
        </w:rPr>
        <w:t xml:space="preserve"> </w:t>
      </w:r>
      <w:r w:rsidRPr="00CC3AB9">
        <w:rPr>
          <w:rStyle w:val="normalchar"/>
          <w:rFonts w:ascii="Arial" w:hAnsi="Arial" w:cs="Arial"/>
        </w:rPr>
        <w:t>je</w:t>
      </w:r>
      <w:r w:rsidR="002F649C">
        <w:rPr>
          <w:rStyle w:val="normalchar"/>
          <w:rFonts w:ascii="Arial" w:hAnsi="Arial" w:cs="Arial"/>
        </w:rPr>
        <w:t xml:space="preserve"> </w:t>
      </w:r>
      <w:proofErr w:type="spellStart"/>
      <w:r w:rsidR="00AC169B" w:rsidRPr="00CC3AB9">
        <w:rPr>
          <w:rStyle w:val="normalchar"/>
          <w:rFonts w:ascii="Arial" w:hAnsi="Arial" w:cs="Arial"/>
        </w:rPr>
        <w:t>Informacija</w:t>
      </w:r>
      <w:proofErr w:type="spellEnd"/>
      <w:r w:rsidR="00AC169B" w:rsidRPr="00CC3AB9">
        <w:rPr>
          <w:rStyle w:val="normalchar"/>
          <w:rFonts w:ascii="Arial" w:hAnsi="Arial" w:cs="Arial"/>
        </w:rPr>
        <w:t xml:space="preserve"> </w:t>
      </w:r>
      <w:r w:rsidR="00AC169B" w:rsidRPr="00CC3AB9">
        <w:rPr>
          <w:rFonts w:ascii="Arial" w:hAnsi="Arial" w:cs="Arial"/>
        </w:rPr>
        <w:t xml:space="preserve">o </w:t>
      </w:r>
      <w:proofErr w:type="spellStart"/>
      <w:r w:rsidR="00AC169B" w:rsidRPr="00CC3AB9">
        <w:rPr>
          <w:rFonts w:ascii="Arial" w:hAnsi="Arial" w:cs="Arial"/>
        </w:rPr>
        <w:t>stanju</w:t>
      </w:r>
      <w:proofErr w:type="spellEnd"/>
      <w:r w:rsidR="00AC169B" w:rsidRPr="00CC3AB9">
        <w:rPr>
          <w:rFonts w:ascii="Arial" w:hAnsi="Arial" w:cs="Arial"/>
        </w:rPr>
        <w:t xml:space="preserve"> u </w:t>
      </w:r>
      <w:proofErr w:type="spellStart"/>
      <w:r w:rsidR="00AC169B" w:rsidRPr="00CC3AB9">
        <w:rPr>
          <w:rFonts w:ascii="Arial" w:hAnsi="Arial" w:cs="Arial"/>
        </w:rPr>
        <w:t>predškolskom</w:t>
      </w:r>
      <w:proofErr w:type="spellEnd"/>
      <w:r w:rsidR="00AC169B" w:rsidRPr="00CC3AB9">
        <w:rPr>
          <w:rFonts w:ascii="Arial" w:hAnsi="Arial" w:cs="Arial"/>
        </w:rPr>
        <w:t xml:space="preserve">, </w:t>
      </w:r>
      <w:proofErr w:type="spellStart"/>
      <w:r w:rsidR="00AC169B" w:rsidRPr="00CC3AB9">
        <w:rPr>
          <w:rFonts w:ascii="Arial" w:hAnsi="Arial" w:cs="Arial"/>
        </w:rPr>
        <w:t>osnovnom</w:t>
      </w:r>
      <w:proofErr w:type="spellEnd"/>
      <w:r w:rsidR="00AC169B" w:rsidRPr="00CC3AB9">
        <w:rPr>
          <w:rFonts w:ascii="Arial" w:hAnsi="Arial" w:cs="Arial"/>
        </w:rPr>
        <w:t xml:space="preserve"> i </w:t>
      </w:r>
      <w:proofErr w:type="spellStart"/>
      <w:r w:rsidR="00AC169B" w:rsidRPr="00CC3AB9">
        <w:rPr>
          <w:rFonts w:ascii="Arial" w:hAnsi="Arial" w:cs="Arial"/>
        </w:rPr>
        <w:t>srednjem</w:t>
      </w:r>
      <w:proofErr w:type="spellEnd"/>
      <w:r w:rsidR="00AC169B" w:rsidRPr="00CC3AB9">
        <w:rPr>
          <w:rFonts w:ascii="Arial" w:hAnsi="Arial" w:cs="Arial"/>
        </w:rPr>
        <w:t xml:space="preserve"> </w:t>
      </w:r>
      <w:proofErr w:type="spellStart"/>
      <w:r w:rsidR="00AC169B" w:rsidRPr="00CC3AB9">
        <w:rPr>
          <w:rFonts w:ascii="Arial" w:hAnsi="Arial" w:cs="Arial"/>
        </w:rPr>
        <w:t>obrazovanju</w:t>
      </w:r>
      <w:proofErr w:type="spellEnd"/>
      <w:r w:rsidR="00AC169B" w:rsidRPr="00CC3AB9">
        <w:rPr>
          <w:rFonts w:ascii="Arial" w:hAnsi="Arial" w:cs="Arial"/>
        </w:rPr>
        <w:t xml:space="preserve"> </w:t>
      </w:r>
      <w:r w:rsidR="00AC169B" w:rsidRPr="00CC3AB9">
        <w:rPr>
          <w:rStyle w:val="normalchar"/>
          <w:rFonts w:ascii="Arial" w:hAnsi="Arial" w:cs="Arial"/>
        </w:rPr>
        <w:t xml:space="preserve">u </w:t>
      </w:r>
      <w:proofErr w:type="spellStart"/>
      <w:r w:rsidR="00AC169B" w:rsidRPr="00CC3AB9">
        <w:rPr>
          <w:rStyle w:val="normalchar"/>
          <w:rFonts w:ascii="Arial" w:hAnsi="Arial" w:cs="Arial"/>
        </w:rPr>
        <w:t>školskoj</w:t>
      </w:r>
      <w:proofErr w:type="spellEnd"/>
      <w:r w:rsidR="00AC169B" w:rsidRPr="00CC3AB9">
        <w:rPr>
          <w:rStyle w:val="normalchar"/>
          <w:rFonts w:ascii="Arial" w:hAnsi="Arial" w:cs="Arial"/>
        </w:rPr>
        <w:t xml:space="preserve"> 2019/20. </w:t>
      </w:r>
      <w:proofErr w:type="spellStart"/>
      <w:r w:rsidR="00AC169B" w:rsidRPr="00CC3AB9">
        <w:rPr>
          <w:rStyle w:val="normalchar"/>
          <w:rFonts w:ascii="Arial" w:hAnsi="Arial" w:cs="Arial"/>
        </w:rPr>
        <w:t>Takođe</w:t>
      </w:r>
      <w:proofErr w:type="spellEnd"/>
      <w:r w:rsidR="00AC169B" w:rsidRPr="00CC3AB9">
        <w:rPr>
          <w:rStyle w:val="normalchar"/>
          <w:rFonts w:ascii="Arial" w:hAnsi="Arial" w:cs="Arial"/>
        </w:rPr>
        <w:t xml:space="preserve">, u </w:t>
      </w:r>
      <w:proofErr w:type="spellStart"/>
      <w:r w:rsidR="00AC169B" w:rsidRPr="00CC3AB9">
        <w:rPr>
          <w:rStyle w:val="normalchar"/>
          <w:rFonts w:ascii="Arial" w:hAnsi="Arial" w:cs="Arial"/>
        </w:rPr>
        <w:t>okviru</w:t>
      </w:r>
      <w:proofErr w:type="spellEnd"/>
      <w:r w:rsidR="00AC169B" w:rsidRPr="00CC3AB9">
        <w:rPr>
          <w:rStyle w:val="normalchar"/>
          <w:rFonts w:ascii="Arial" w:hAnsi="Arial" w:cs="Arial"/>
        </w:rPr>
        <w:t xml:space="preserve"> </w:t>
      </w:r>
      <w:proofErr w:type="spellStart"/>
      <w:r w:rsidR="00AC169B" w:rsidRPr="00CC3AB9">
        <w:rPr>
          <w:rStyle w:val="normalchar"/>
          <w:rFonts w:ascii="Arial" w:hAnsi="Arial" w:cs="Arial"/>
        </w:rPr>
        <w:t>dijela</w:t>
      </w:r>
      <w:proofErr w:type="spellEnd"/>
      <w:r w:rsidR="00AC169B" w:rsidRPr="00CC3AB9">
        <w:rPr>
          <w:rStyle w:val="normalchar"/>
          <w:rFonts w:ascii="Arial" w:hAnsi="Arial" w:cs="Arial"/>
        </w:rPr>
        <w:t xml:space="preserve"> </w:t>
      </w:r>
      <w:proofErr w:type="spellStart"/>
      <w:r w:rsidR="00AC169B" w:rsidRPr="00CC3AB9">
        <w:rPr>
          <w:rStyle w:val="normalchar"/>
          <w:rFonts w:ascii="Arial" w:hAnsi="Arial" w:cs="Arial"/>
        </w:rPr>
        <w:t>nadležnosti</w:t>
      </w:r>
      <w:proofErr w:type="spellEnd"/>
      <w:r w:rsidR="00AC169B" w:rsidRPr="00CC3AB9">
        <w:rPr>
          <w:rStyle w:val="normalchar"/>
          <w:rFonts w:ascii="Arial" w:hAnsi="Arial" w:cs="Arial"/>
        </w:rPr>
        <w:t xml:space="preserve"> </w:t>
      </w:r>
      <w:proofErr w:type="spellStart"/>
      <w:r w:rsidR="00AC169B" w:rsidRPr="00CC3AB9">
        <w:rPr>
          <w:rStyle w:val="normalchar"/>
          <w:rFonts w:ascii="Arial" w:hAnsi="Arial" w:cs="Arial"/>
        </w:rPr>
        <w:t>koji</w:t>
      </w:r>
      <w:proofErr w:type="spellEnd"/>
      <w:r w:rsidR="00AC169B" w:rsidRPr="00CC3AB9">
        <w:rPr>
          <w:rStyle w:val="normalchar"/>
          <w:rFonts w:ascii="Arial" w:hAnsi="Arial" w:cs="Arial"/>
        </w:rPr>
        <w:t xml:space="preserve"> se </w:t>
      </w:r>
      <w:proofErr w:type="spellStart"/>
      <w:r w:rsidR="00AC169B" w:rsidRPr="00CC3AB9">
        <w:rPr>
          <w:rStyle w:val="normalchar"/>
          <w:rFonts w:ascii="Arial" w:hAnsi="Arial" w:cs="Arial"/>
        </w:rPr>
        <w:t>odnosi</w:t>
      </w:r>
      <w:proofErr w:type="spellEnd"/>
      <w:r w:rsidR="00AC169B" w:rsidRPr="00CC3AB9">
        <w:rPr>
          <w:rStyle w:val="normalchar"/>
          <w:rFonts w:ascii="Arial" w:hAnsi="Arial" w:cs="Arial"/>
        </w:rPr>
        <w:t xml:space="preserve"> </w:t>
      </w:r>
      <w:proofErr w:type="spellStart"/>
      <w:proofErr w:type="gramStart"/>
      <w:r w:rsidR="00AC169B" w:rsidRPr="00CC3AB9">
        <w:rPr>
          <w:rStyle w:val="normalchar"/>
          <w:rFonts w:ascii="Arial" w:hAnsi="Arial" w:cs="Arial"/>
        </w:rPr>
        <w:t>na</w:t>
      </w:r>
      <w:proofErr w:type="spellEnd"/>
      <w:proofErr w:type="gramEnd"/>
      <w:r w:rsidR="00AC169B" w:rsidRPr="00CC3AB9">
        <w:rPr>
          <w:rStyle w:val="normalchar"/>
          <w:rFonts w:ascii="Arial" w:hAnsi="Arial" w:cs="Arial"/>
        </w:rPr>
        <w:t xml:space="preserve"> </w:t>
      </w:r>
      <w:proofErr w:type="spellStart"/>
      <w:r w:rsidR="00AC169B" w:rsidRPr="00CC3AB9">
        <w:rPr>
          <w:rStyle w:val="normalchar"/>
          <w:rFonts w:ascii="Arial" w:hAnsi="Arial" w:cs="Arial"/>
        </w:rPr>
        <w:t>praćenje</w:t>
      </w:r>
      <w:proofErr w:type="spellEnd"/>
      <w:r w:rsidR="00AC169B" w:rsidRPr="00CC3AB9">
        <w:rPr>
          <w:rStyle w:val="normalchar"/>
          <w:rFonts w:ascii="Arial" w:hAnsi="Arial" w:cs="Arial"/>
        </w:rPr>
        <w:t xml:space="preserve"> </w:t>
      </w:r>
      <w:proofErr w:type="spellStart"/>
      <w:r w:rsidR="00AC169B" w:rsidRPr="00CC3AB9">
        <w:rPr>
          <w:rStyle w:val="normalchar"/>
          <w:rFonts w:ascii="Arial" w:hAnsi="Arial" w:cs="Arial"/>
        </w:rPr>
        <w:t>stanja</w:t>
      </w:r>
      <w:proofErr w:type="spellEnd"/>
      <w:r w:rsidR="00AC169B" w:rsidRPr="00CC3AB9">
        <w:rPr>
          <w:rStyle w:val="normalchar"/>
          <w:rFonts w:ascii="Arial" w:hAnsi="Arial" w:cs="Arial"/>
        </w:rPr>
        <w:t xml:space="preserve"> u </w:t>
      </w:r>
      <w:proofErr w:type="spellStart"/>
      <w:r w:rsidR="00AC169B" w:rsidRPr="00CC3AB9">
        <w:rPr>
          <w:rStyle w:val="normalchar"/>
          <w:rFonts w:ascii="Arial" w:hAnsi="Arial" w:cs="Arial"/>
        </w:rPr>
        <w:t>ustanovama</w:t>
      </w:r>
      <w:proofErr w:type="spellEnd"/>
      <w:r w:rsidR="00AC169B" w:rsidRPr="00CC3AB9">
        <w:rPr>
          <w:rStyle w:val="normalchar"/>
          <w:rFonts w:ascii="Arial" w:hAnsi="Arial" w:cs="Arial"/>
        </w:rPr>
        <w:t xml:space="preserve"> </w:t>
      </w:r>
      <w:proofErr w:type="spellStart"/>
      <w:r w:rsidR="00AC169B" w:rsidRPr="00CC3AB9">
        <w:rPr>
          <w:rStyle w:val="normalchar"/>
          <w:rFonts w:ascii="Arial" w:hAnsi="Arial" w:cs="Arial"/>
        </w:rPr>
        <w:t>predškolskog</w:t>
      </w:r>
      <w:proofErr w:type="spellEnd"/>
      <w:r w:rsidR="00AC169B" w:rsidRPr="00CC3AB9">
        <w:rPr>
          <w:rStyle w:val="normalchar"/>
          <w:rFonts w:ascii="Arial" w:hAnsi="Arial" w:cs="Arial"/>
        </w:rPr>
        <w:t xml:space="preserve">, </w:t>
      </w:r>
      <w:proofErr w:type="spellStart"/>
      <w:r w:rsidR="00AC169B" w:rsidRPr="00CC3AB9">
        <w:rPr>
          <w:rStyle w:val="normalchar"/>
          <w:rFonts w:ascii="Arial" w:hAnsi="Arial" w:cs="Arial"/>
        </w:rPr>
        <w:t>osnovnog</w:t>
      </w:r>
      <w:proofErr w:type="spellEnd"/>
      <w:r w:rsidR="00AC169B" w:rsidRPr="00CC3AB9">
        <w:rPr>
          <w:rStyle w:val="normalchar"/>
          <w:rFonts w:ascii="Arial" w:hAnsi="Arial" w:cs="Arial"/>
        </w:rPr>
        <w:t xml:space="preserve"> i </w:t>
      </w:r>
      <w:proofErr w:type="spellStart"/>
      <w:r w:rsidR="00AC169B" w:rsidRPr="00CC3AB9">
        <w:rPr>
          <w:rStyle w:val="normalchar"/>
          <w:rFonts w:ascii="Arial" w:hAnsi="Arial" w:cs="Arial"/>
        </w:rPr>
        <w:t>srednjeg</w:t>
      </w:r>
      <w:proofErr w:type="spellEnd"/>
      <w:r w:rsidR="00AC169B" w:rsidRPr="00CC3AB9">
        <w:rPr>
          <w:rStyle w:val="normalchar"/>
          <w:rFonts w:ascii="Arial" w:hAnsi="Arial" w:cs="Arial"/>
        </w:rPr>
        <w:t xml:space="preserve"> </w:t>
      </w:r>
      <w:proofErr w:type="spellStart"/>
      <w:r w:rsidR="00AC169B" w:rsidRPr="00CC3AB9">
        <w:rPr>
          <w:rStyle w:val="normalchar"/>
          <w:rFonts w:ascii="Arial" w:hAnsi="Arial" w:cs="Arial"/>
        </w:rPr>
        <w:t>obrazovanja</w:t>
      </w:r>
      <w:proofErr w:type="spellEnd"/>
      <w:r w:rsidR="002F649C">
        <w:rPr>
          <w:rStyle w:val="normalchar"/>
          <w:rFonts w:ascii="Arial" w:hAnsi="Arial" w:cs="Arial"/>
        </w:rPr>
        <w:t xml:space="preserve">, </w:t>
      </w:r>
      <w:bookmarkStart w:id="0" w:name="_GoBack"/>
      <w:bookmarkEnd w:id="0"/>
      <w:r w:rsidR="00AC169B" w:rsidRPr="00CC3AB9">
        <w:rPr>
          <w:rStyle w:val="normalchar"/>
          <w:rFonts w:ascii="Arial" w:hAnsi="Arial" w:cs="Arial"/>
        </w:rPr>
        <w:t xml:space="preserve">a </w:t>
      </w:r>
      <w:r w:rsidR="00AC169B" w:rsidRPr="00CC3AB9">
        <w:rPr>
          <w:rFonts w:ascii="Arial" w:hAnsi="Arial" w:cs="Arial"/>
          <w:lang w:val="sr-Latn-CS"/>
        </w:rPr>
        <w:t xml:space="preserve">u cilju sveobuhvatnog sagledavanja stanja u oblasti obrazovanja, </w:t>
      </w:r>
      <w:proofErr w:type="spellStart"/>
      <w:r w:rsidR="00AC169B" w:rsidRPr="00CC3AB9">
        <w:rPr>
          <w:rStyle w:val="normalchar"/>
          <w:rFonts w:ascii="Arial" w:hAnsi="Arial" w:cs="Arial"/>
        </w:rPr>
        <w:t>predstavnici</w:t>
      </w:r>
      <w:proofErr w:type="spellEnd"/>
      <w:r w:rsidR="00AC169B" w:rsidRPr="00CC3AB9">
        <w:rPr>
          <w:rStyle w:val="normalchar"/>
          <w:rFonts w:ascii="Arial" w:hAnsi="Arial" w:cs="Arial"/>
        </w:rPr>
        <w:t xml:space="preserve"> </w:t>
      </w:r>
      <w:proofErr w:type="spellStart"/>
      <w:r w:rsidR="00AC169B" w:rsidRPr="00CC3AB9">
        <w:rPr>
          <w:rStyle w:val="normalchar"/>
          <w:rFonts w:ascii="Arial" w:hAnsi="Arial" w:cs="Arial"/>
        </w:rPr>
        <w:t>Sekretarijata</w:t>
      </w:r>
      <w:proofErr w:type="spellEnd"/>
      <w:r w:rsidR="00AC169B" w:rsidRPr="00CC3AB9">
        <w:rPr>
          <w:rStyle w:val="normalchar"/>
          <w:rFonts w:ascii="Arial" w:hAnsi="Arial" w:cs="Arial"/>
        </w:rPr>
        <w:t xml:space="preserve"> </w:t>
      </w:r>
      <w:proofErr w:type="spellStart"/>
      <w:r w:rsidR="00AC169B" w:rsidRPr="00CC3AB9">
        <w:rPr>
          <w:rStyle w:val="normalchar"/>
          <w:rFonts w:ascii="Arial" w:hAnsi="Arial" w:cs="Arial"/>
        </w:rPr>
        <w:t>su</w:t>
      </w:r>
      <w:proofErr w:type="spellEnd"/>
      <w:r w:rsidR="00AC169B" w:rsidRPr="00CC3AB9">
        <w:rPr>
          <w:rStyle w:val="normalchar"/>
          <w:rFonts w:ascii="Arial" w:hAnsi="Arial" w:cs="Arial"/>
        </w:rPr>
        <w:t xml:space="preserve"> </w:t>
      </w:r>
      <w:proofErr w:type="spellStart"/>
      <w:r w:rsidR="00AC169B" w:rsidRPr="00CC3AB9">
        <w:rPr>
          <w:rStyle w:val="normalchar"/>
          <w:rFonts w:ascii="Arial" w:hAnsi="Arial" w:cs="Arial"/>
        </w:rPr>
        <w:t>izvršili</w:t>
      </w:r>
      <w:proofErr w:type="spellEnd"/>
      <w:r w:rsidR="00AC169B" w:rsidRPr="00CC3AB9">
        <w:rPr>
          <w:rStyle w:val="normalchar"/>
          <w:rFonts w:ascii="Arial" w:hAnsi="Arial" w:cs="Arial"/>
        </w:rPr>
        <w:t xml:space="preserve"> </w:t>
      </w:r>
      <w:proofErr w:type="spellStart"/>
      <w:r w:rsidR="00AC169B" w:rsidRPr="00CC3AB9">
        <w:rPr>
          <w:rStyle w:val="normalchar"/>
          <w:rFonts w:ascii="Arial" w:hAnsi="Arial" w:cs="Arial"/>
        </w:rPr>
        <w:t>obilazak</w:t>
      </w:r>
      <w:proofErr w:type="spellEnd"/>
      <w:r w:rsidR="00AC169B" w:rsidRPr="00CC3AB9">
        <w:rPr>
          <w:rStyle w:val="normalchar"/>
          <w:rFonts w:ascii="Arial" w:hAnsi="Arial" w:cs="Arial"/>
        </w:rPr>
        <w:t xml:space="preserve"> </w:t>
      </w:r>
      <w:proofErr w:type="spellStart"/>
      <w:r w:rsidR="00AC169B" w:rsidRPr="00CC3AB9">
        <w:rPr>
          <w:rStyle w:val="normalchar"/>
          <w:rFonts w:ascii="Arial" w:hAnsi="Arial" w:cs="Arial"/>
        </w:rPr>
        <w:t>svih</w:t>
      </w:r>
      <w:proofErr w:type="spellEnd"/>
      <w:r w:rsidR="00AC169B" w:rsidRPr="00CC3AB9">
        <w:rPr>
          <w:rStyle w:val="normalchar"/>
          <w:rFonts w:ascii="Arial" w:hAnsi="Arial" w:cs="Arial"/>
        </w:rPr>
        <w:t xml:space="preserve"> </w:t>
      </w:r>
      <w:proofErr w:type="spellStart"/>
      <w:r w:rsidR="00AC169B" w:rsidRPr="00CC3AB9">
        <w:rPr>
          <w:rStyle w:val="normalchar"/>
          <w:rFonts w:ascii="Arial" w:hAnsi="Arial" w:cs="Arial"/>
        </w:rPr>
        <w:t>vaspitno-obrazovnih</w:t>
      </w:r>
      <w:proofErr w:type="spellEnd"/>
      <w:r w:rsidR="00AC169B" w:rsidRPr="00CC3AB9">
        <w:rPr>
          <w:rStyle w:val="normalchar"/>
          <w:rFonts w:ascii="Arial" w:hAnsi="Arial" w:cs="Arial"/>
        </w:rPr>
        <w:t xml:space="preserve"> </w:t>
      </w:r>
      <w:proofErr w:type="spellStart"/>
      <w:r w:rsidR="00AC169B" w:rsidRPr="00CC3AB9">
        <w:rPr>
          <w:rStyle w:val="normalchar"/>
          <w:rFonts w:ascii="Arial" w:hAnsi="Arial" w:cs="Arial"/>
        </w:rPr>
        <w:t>ustanova</w:t>
      </w:r>
      <w:proofErr w:type="spellEnd"/>
      <w:r w:rsidR="00AC169B" w:rsidRPr="00CC3AB9">
        <w:rPr>
          <w:rStyle w:val="normalchar"/>
          <w:rFonts w:ascii="Arial" w:hAnsi="Arial" w:cs="Arial"/>
        </w:rPr>
        <w:t xml:space="preserve"> </w:t>
      </w:r>
      <w:proofErr w:type="spellStart"/>
      <w:r w:rsidR="00AC169B" w:rsidRPr="00CC3AB9">
        <w:rPr>
          <w:rStyle w:val="normalchar"/>
          <w:rFonts w:ascii="Arial" w:hAnsi="Arial" w:cs="Arial"/>
        </w:rPr>
        <w:t>na</w:t>
      </w:r>
      <w:proofErr w:type="spellEnd"/>
      <w:r w:rsidR="00AC169B" w:rsidRPr="00CC3AB9">
        <w:rPr>
          <w:rStyle w:val="normalchar"/>
          <w:rFonts w:ascii="Arial" w:hAnsi="Arial" w:cs="Arial"/>
        </w:rPr>
        <w:t xml:space="preserve"> </w:t>
      </w:r>
      <w:proofErr w:type="spellStart"/>
      <w:r w:rsidR="00AC169B" w:rsidRPr="00CC3AB9">
        <w:rPr>
          <w:rStyle w:val="normalchar"/>
          <w:rFonts w:ascii="Arial" w:hAnsi="Arial" w:cs="Arial"/>
        </w:rPr>
        <w:t>teritoriji</w:t>
      </w:r>
      <w:proofErr w:type="spellEnd"/>
      <w:r w:rsidR="00AC169B" w:rsidRPr="00CC3AB9">
        <w:rPr>
          <w:rStyle w:val="normalchar"/>
          <w:rFonts w:ascii="Arial" w:hAnsi="Arial" w:cs="Arial"/>
        </w:rPr>
        <w:t xml:space="preserve"> </w:t>
      </w:r>
      <w:proofErr w:type="spellStart"/>
      <w:r w:rsidR="00AC169B" w:rsidRPr="00CC3AB9">
        <w:rPr>
          <w:rStyle w:val="normalchar"/>
          <w:rFonts w:ascii="Arial" w:hAnsi="Arial" w:cs="Arial"/>
        </w:rPr>
        <w:t>opštine</w:t>
      </w:r>
      <w:proofErr w:type="spellEnd"/>
      <w:r w:rsidR="00AC169B" w:rsidRPr="00CC3AB9">
        <w:rPr>
          <w:rStyle w:val="normalchar"/>
          <w:rFonts w:ascii="Arial" w:hAnsi="Arial" w:cs="Arial"/>
        </w:rPr>
        <w:t xml:space="preserve"> Bar o </w:t>
      </w:r>
      <w:proofErr w:type="spellStart"/>
      <w:r w:rsidR="00AC169B" w:rsidRPr="00CC3AB9">
        <w:rPr>
          <w:rStyle w:val="normalchar"/>
          <w:rFonts w:ascii="Arial" w:hAnsi="Arial" w:cs="Arial"/>
        </w:rPr>
        <w:t>čemu</w:t>
      </w:r>
      <w:proofErr w:type="spellEnd"/>
      <w:r w:rsidR="00AC169B" w:rsidRPr="00CC3AB9">
        <w:rPr>
          <w:rStyle w:val="normalchar"/>
          <w:rFonts w:ascii="Arial" w:hAnsi="Arial" w:cs="Arial"/>
        </w:rPr>
        <w:t xml:space="preserve"> je i </w:t>
      </w:r>
      <w:proofErr w:type="spellStart"/>
      <w:r w:rsidR="00AC169B" w:rsidRPr="00CC3AB9">
        <w:rPr>
          <w:rStyle w:val="normalchar"/>
          <w:rFonts w:ascii="Arial" w:hAnsi="Arial" w:cs="Arial"/>
        </w:rPr>
        <w:t>sačinjen</w:t>
      </w:r>
      <w:proofErr w:type="spellEnd"/>
      <w:r w:rsidR="00AC169B" w:rsidRPr="00CC3AB9">
        <w:rPr>
          <w:rStyle w:val="normalchar"/>
          <w:rFonts w:ascii="Arial" w:hAnsi="Arial" w:cs="Arial"/>
        </w:rPr>
        <w:t xml:space="preserve"> </w:t>
      </w:r>
      <w:proofErr w:type="spellStart"/>
      <w:r w:rsidR="00AC169B" w:rsidRPr="00CC3AB9">
        <w:rPr>
          <w:rStyle w:val="normalchar"/>
          <w:rFonts w:ascii="Arial" w:hAnsi="Arial" w:cs="Arial"/>
        </w:rPr>
        <w:t>Izvještaj</w:t>
      </w:r>
      <w:proofErr w:type="spellEnd"/>
      <w:r w:rsidR="00AC169B" w:rsidRPr="00CC3AB9">
        <w:rPr>
          <w:rStyle w:val="normalchar"/>
          <w:rFonts w:ascii="Arial" w:hAnsi="Arial" w:cs="Arial"/>
        </w:rPr>
        <w:t xml:space="preserve">. </w:t>
      </w:r>
      <w:proofErr w:type="spellStart"/>
      <w:r w:rsidR="00AC169B" w:rsidRPr="00CC3AB9">
        <w:rPr>
          <w:rStyle w:val="normalchar"/>
          <w:rFonts w:ascii="Arial" w:hAnsi="Arial" w:cs="Arial"/>
        </w:rPr>
        <w:t>Informacije</w:t>
      </w:r>
      <w:proofErr w:type="spellEnd"/>
      <w:r w:rsidR="00AC169B" w:rsidRPr="00CC3AB9">
        <w:rPr>
          <w:rStyle w:val="normalchar"/>
          <w:rFonts w:ascii="Arial" w:hAnsi="Arial" w:cs="Arial"/>
        </w:rPr>
        <w:t xml:space="preserve"> </w:t>
      </w:r>
      <w:proofErr w:type="spellStart"/>
      <w:r w:rsidR="00AC169B" w:rsidRPr="00CC3AB9">
        <w:rPr>
          <w:rStyle w:val="normalchar"/>
          <w:rFonts w:ascii="Arial" w:hAnsi="Arial" w:cs="Arial"/>
        </w:rPr>
        <w:t>dobijene</w:t>
      </w:r>
      <w:proofErr w:type="spellEnd"/>
      <w:r w:rsidR="00AC169B" w:rsidRPr="00CC3AB9">
        <w:rPr>
          <w:rStyle w:val="normalchar"/>
          <w:rFonts w:ascii="Arial" w:hAnsi="Arial" w:cs="Arial"/>
        </w:rPr>
        <w:t xml:space="preserve"> </w:t>
      </w:r>
      <w:proofErr w:type="spellStart"/>
      <w:r w:rsidR="00AC169B" w:rsidRPr="00CC3AB9">
        <w:rPr>
          <w:rStyle w:val="normalchar"/>
          <w:rFonts w:ascii="Arial" w:hAnsi="Arial" w:cs="Arial"/>
        </w:rPr>
        <w:t>terenskim</w:t>
      </w:r>
      <w:proofErr w:type="spellEnd"/>
      <w:r w:rsidR="00AC169B" w:rsidRPr="00CC3AB9">
        <w:rPr>
          <w:rStyle w:val="normalchar"/>
          <w:rFonts w:ascii="Arial" w:hAnsi="Arial" w:cs="Arial"/>
        </w:rPr>
        <w:t xml:space="preserve"> </w:t>
      </w:r>
      <w:proofErr w:type="spellStart"/>
      <w:r w:rsidR="00AC169B" w:rsidRPr="00CC3AB9">
        <w:rPr>
          <w:rStyle w:val="normalchar"/>
          <w:rFonts w:ascii="Arial" w:hAnsi="Arial" w:cs="Arial"/>
        </w:rPr>
        <w:t>obilaskom</w:t>
      </w:r>
      <w:proofErr w:type="spellEnd"/>
      <w:r w:rsidR="00AC169B" w:rsidRPr="00CC3AB9">
        <w:rPr>
          <w:rStyle w:val="normalchar"/>
          <w:rFonts w:ascii="Arial" w:hAnsi="Arial" w:cs="Arial"/>
        </w:rPr>
        <w:t xml:space="preserve">, </w:t>
      </w:r>
      <w:proofErr w:type="spellStart"/>
      <w:r w:rsidR="00AC169B" w:rsidRPr="00CC3AB9">
        <w:rPr>
          <w:rStyle w:val="normalchar"/>
          <w:rFonts w:ascii="Arial" w:hAnsi="Arial" w:cs="Arial"/>
        </w:rPr>
        <w:t>biće</w:t>
      </w:r>
      <w:proofErr w:type="spellEnd"/>
      <w:r w:rsidR="00AC169B" w:rsidRPr="00CC3AB9">
        <w:rPr>
          <w:rStyle w:val="normalchar"/>
          <w:rFonts w:ascii="Arial" w:hAnsi="Arial" w:cs="Arial"/>
        </w:rPr>
        <w:t xml:space="preserve"> </w:t>
      </w:r>
      <w:proofErr w:type="spellStart"/>
      <w:r w:rsidR="00AC169B" w:rsidRPr="00CC3AB9">
        <w:rPr>
          <w:rStyle w:val="normalchar"/>
          <w:rFonts w:ascii="Arial" w:hAnsi="Arial" w:cs="Arial"/>
        </w:rPr>
        <w:t>inkorporirane</w:t>
      </w:r>
      <w:proofErr w:type="spellEnd"/>
      <w:r w:rsidR="00AC169B" w:rsidRPr="00CC3AB9">
        <w:rPr>
          <w:rStyle w:val="normalchar"/>
          <w:rFonts w:ascii="Arial" w:hAnsi="Arial" w:cs="Arial"/>
        </w:rPr>
        <w:t xml:space="preserve"> u </w:t>
      </w:r>
      <w:proofErr w:type="spellStart"/>
      <w:r w:rsidR="00AC169B" w:rsidRPr="00CC3AB9">
        <w:rPr>
          <w:rStyle w:val="normalchar"/>
          <w:rFonts w:ascii="Arial" w:hAnsi="Arial" w:cs="Arial"/>
        </w:rPr>
        <w:t>osnovnu</w:t>
      </w:r>
      <w:proofErr w:type="spellEnd"/>
      <w:r w:rsidR="00AC169B" w:rsidRPr="00CC3AB9">
        <w:rPr>
          <w:rStyle w:val="normalchar"/>
          <w:rFonts w:ascii="Arial" w:hAnsi="Arial" w:cs="Arial"/>
        </w:rPr>
        <w:t xml:space="preserve"> </w:t>
      </w:r>
      <w:proofErr w:type="spellStart"/>
      <w:r w:rsidR="00AC169B" w:rsidRPr="00CC3AB9">
        <w:rPr>
          <w:rStyle w:val="normalchar"/>
          <w:rFonts w:ascii="Arial" w:hAnsi="Arial" w:cs="Arial"/>
        </w:rPr>
        <w:t>informaciju</w:t>
      </w:r>
      <w:proofErr w:type="spellEnd"/>
      <w:r w:rsidR="00AC169B" w:rsidRPr="00CC3AB9">
        <w:rPr>
          <w:rStyle w:val="normalchar"/>
          <w:rFonts w:ascii="Arial" w:hAnsi="Arial" w:cs="Arial"/>
        </w:rPr>
        <w:t xml:space="preserve"> </w:t>
      </w:r>
      <w:proofErr w:type="spellStart"/>
      <w:r w:rsidR="00AC169B" w:rsidRPr="00CC3AB9">
        <w:rPr>
          <w:rStyle w:val="normalchar"/>
          <w:rFonts w:ascii="Arial" w:hAnsi="Arial" w:cs="Arial"/>
        </w:rPr>
        <w:t>koja</w:t>
      </w:r>
      <w:proofErr w:type="spellEnd"/>
      <w:r w:rsidR="00AC169B" w:rsidRPr="00CC3AB9">
        <w:rPr>
          <w:rStyle w:val="normalchar"/>
          <w:rFonts w:ascii="Arial" w:hAnsi="Arial" w:cs="Arial"/>
        </w:rPr>
        <w:t xml:space="preserve"> </w:t>
      </w:r>
      <w:proofErr w:type="spellStart"/>
      <w:proofErr w:type="gramStart"/>
      <w:r w:rsidR="00AC169B" w:rsidRPr="00CC3AB9">
        <w:rPr>
          <w:rStyle w:val="normalchar"/>
          <w:rFonts w:ascii="Arial" w:hAnsi="Arial" w:cs="Arial"/>
        </w:rPr>
        <w:t>će</w:t>
      </w:r>
      <w:proofErr w:type="spellEnd"/>
      <w:proofErr w:type="gramEnd"/>
      <w:r w:rsidR="00AC169B" w:rsidRPr="00CC3AB9">
        <w:rPr>
          <w:rStyle w:val="normalchar"/>
          <w:rFonts w:ascii="Arial" w:hAnsi="Arial" w:cs="Arial"/>
        </w:rPr>
        <w:t xml:space="preserve"> </w:t>
      </w:r>
      <w:proofErr w:type="spellStart"/>
      <w:r w:rsidR="00AC169B" w:rsidRPr="00CC3AB9">
        <w:rPr>
          <w:rStyle w:val="normalchar"/>
          <w:rFonts w:ascii="Arial" w:hAnsi="Arial" w:cs="Arial"/>
        </w:rPr>
        <w:t>biti</w:t>
      </w:r>
      <w:proofErr w:type="spellEnd"/>
      <w:r w:rsidR="00AC169B" w:rsidRPr="00CC3AB9">
        <w:rPr>
          <w:rStyle w:val="normalchar"/>
          <w:rFonts w:ascii="Arial" w:hAnsi="Arial" w:cs="Arial"/>
        </w:rPr>
        <w:t xml:space="preserve"> </w:t>
      </w:r>
      <w:proofErr w:type="spellStart"/>
      <w:r w:rsidR="00AC169B" w:rsidRPr="00CC3AB9">
        <w:rPr>
          <w:rStyle w:val="normalchar"/>
          <w:rFonts w:ascii="Arial" w:hAnsi="Arial" w:cs="Arial"/>
        </w:rPr>
        <w:t>prezentovana</w:t>
      </w:r>
      <w:proofErr w:type="spellEnd"/>
      <w:r w:rsidR="00AC169B" w:rsidRPr="00CC3AB9">
        <w:rPr>
          <w:rStyle w:val="normalchar"/>
          <w:rFonts w:ascii="Arial" w:hAnsi="Arial" w:cs="Arial"/>
        </w:rPr>
        <w:t xml:space="preserve"> </w:t>
      </w:r>
      <w:proofErr w:type="spellStart"/>
      <w:r w:rsidR="00AC169B" w:rsidRPr="00CC3AB9">
        <w:rPr>
          <w:rStyle w:val="normalchar"/>
          <w:rFonts w:ascii="Arial" w:hAnsi="Arial" w:cs="Arial"/>
        </w:rPr>
        <w:t>na</w:t>
      </w:r>
      <w:proofErr w:type="spellEnd"/>
      <w:r w:rsidR="00AC169B" w:rsidRPr="00CC3AB9">
        <w:rPr>
          <w:rStyle w:val="normalchar"/>
          <w:rFonts w:ascii="Arial" w:hAnsi="Arial" w:cs="Arial"/>
        </w:rPr>
        <w:t xml:space="preserve"> </w:t>
      </w:r>
      <w:proofErr w:type="spellStart"/>
      <w:r w:rsidR="00AC169B" w:rsidRPr="00CC3AB9">
        <w:rPr>
          <w:rStyle w:val="normalchar"/>
          <w:rFonts w:ascii="Arial" w:hAnsi="Arial" w:cs="Arial"/>
        </w:rPr>
        <w:t>Skupštini</w:t>
      </w:r>
      <w:proofErr w:type="spellEnd"/>
      <w:r w:rsidR="00AC169B" w:rsidRPr="00CC3AB9">
        <w:rPr>
          <w:rFonts w:ascii="Arial" w:hAnsi="Arial" w:cs="Arial"/>
          <w:lang w:val="sr-Latn-CS"/>
        </w:rPr>
        <w:t>.</w:t>
      </w:r>
    </w:p>
    <w:p w:rsidR="00AD6942" w:rsidRPr="00CC3AB9" w:rsidRDefault="00AD6942" w:rsidP="001E4E93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391C26" w:rsidRPr="00CC3AB9" w:rsidRDefault="00391C26" w:rsidP="00391C2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lang w:val="sl-SI"/>
        </w:rPr>
      </w:pPr>
      <w:r w:rsidRPr="00CC3AB9">
        <w:rPr>
          <w:rFonts w:ascii="Arial" w:hAnsi="Arial" w:cs="Arial"/>
          <w:b/>
          <w:lang w:val="sl-SI"/>
        </w:rPr>
        <w:t>Slobodan pristup informacijama</w:t>
      </w:r>
    </w:p>
    <w:p w:rsidR="00391C26" w:rsidRPr="00CC3AB9" w:rsidRDefault="00391C26" w:rsidP="00391C26">
      <w:pPr>
        <w:jc w:val="both"/>
        <w:rPr>
          <w:rFonts w:ascii="Arial" w:hAnsi="Arial" w:cs="Arial"/>
          <w:lang w:val="sl-SI"/>
        </w:rPr>
      </w:pPr>
    </w:p>
    <w:p w:rsidR="00AD6942" w:rsidRPr="00CC3AB9" w:rsidRDefault="0007750A" w:rsidP="00AD6942">
      <w:pPr>
        <w:spacing w:after="0" w:line="240" w:lineRule="auto"/>
        <w:ind w:left="360"/>
        <w:jc w:val="both"/>
        <w:rPr>
          <w:rFonts w:ascii="Arial" w:hAnsi="Arial" w:cs="Arial"/>
          <w:lang w:val="sr-Latn-CS"/>
        </w:rPr>
      </w:pPr>
      <w:r w:rsidRPr="00CC3AB9">
        <w:rPr>
          <w:rFonts w:ascii="Arial" w:hAnsi="Arial" w:cs="Arial"/>
          <w:lang w:val="sl-SI"/>
        </w:rPr>
        <w:t xml:space="preserve">      </w:t>
      </w:r>
      <w:r w:rsidR="00391C26" w:rsidRPr="00CC3AB9">
        <w:rPr>
          <w:rFonts w:ascii="Arial" w:hAnsi="Arial" w:cs="Arial"/>
          <w:lang w:val="sl-SI"/>
        </w:rPr>
        <w:t xml:space="preserve">U okviru svojih nadležnosti, </w:t>
      </w:r>
      <w:r w:rsidR="00AD6942" w:rsidRPr="00CC3AB9">
        <w:rPr>
          <w:rFonts w:ascii="Arial" w:hAnsi="Arial" w:cs="Arial"/>
          <w:lang w:val="sr-Latn-CS"/>
        </w:rPr>
        <w:t>donešeno jedno rješenje o slobodnom pristupu informacija i pripremljene informacije vezano za proaktivni pristup informacijama.</w:t>
      </w:r>
    </w:p>
    <w:p w:rsidR="00AD6942" w:rsidRPr="00CC3AB9" w:rsidRDefault="00AD6942" w:rsidP="00AD6942">
      <w:pPr>
        <w:spacing w:after="0" w:line="240" w:lineRule="auto"/>
        <w:ind w:left="360"/>
        <w:jc w:val="both"/>
        <w:rPr>
          <w:rFonts w:ascii="Arial" w:hAnsi="Arial" w:cs="Arial"/>
          <w:lang w:val="sr-Latn-CS"/>
        </w:rPr>
      </w:pPr>
    </w:p>
    <w:p w:rsidR="00AD6942" w:rsidRPr="00CC3AB9" w:rsidRDefault="00AD6942" w:rsidP="00AD6942">
      <w:pPr>
        <w:spacing w:after="0" w:line="240" w:lineRule="auto"/>
        <w:ind w:left="360"/>
        <w:jc w:val="both"/>
        <w:rPr>
          <w:rFonts w:ascii="Arial" w:hAnsi="Arial" w:cs="Arial"/>
          <w:lang w:val="sr-Latn-CS"/>
        </w:rPr>
      </w:pPr>
    </w:p>
    <w:p w:rsidR="00391C26" w:rsidRPr="00CC3AB9" w:rsidRDefault="00AD6942" w:rsidP="00AD6942">
      <w:pPr>
        <w:jc w:val="both"/>
        <w:rPr>
          <w:rFonts w:ascii="Arial" w:hAnsi="Arial" w:cs="Arial"/>
          <w:b/>
          <w:bCs/>
          <w:lang w:val="sl-SI"/>
        </w:rPr>
      </w:pPr>
      <w:r w:rsidRPr="00CC3AB9">
        <w:rPr>
          <w:rFonts w:ascii="Arial" w:hAnsi="Arial" w:cs="Arial"/>
          <w:b/>
          <w:bCs/>
          <w:lang w:val="sl-SI"/>
        </w:rPr>
        <w:t xml:space="preserve">     4.</w:t>
      </w:r>
      <w:r w:rsidR="00391C26" w:rsidRPr="00CC3AB9">
        <w:rPr>
          <w:rFonts w:ascii="Arial" w:hAnsi="Arial" w:cs="Arial"/>
          <w:b/>
          <w:bCs/>
          <w:lang w:val="sl-SI"/>
        </w:rPr>
        <w:t>Manjinska prava i slobode</w:t>
      </w:r>
    </w:p>
    <w:p w:rsidR="007A3C38" w:rsidRPr="00CC3AB9" w:rsidRDefault="007A3C38" w:rsidP="000E4D59">
      <w:pPr>
        <w:spacing w:line="240" w:lineRule="auto"/>
        <w:ind w:firstLine="720"/>
        <w:jc w:val="both"/>
        <w:rPr>
          <w:rFonts w:ascii="Arial" w:hAnsi="Arial" w:cs="Arial"/>
          <w:lang w:val="sr-Latn-CS"/>
        </w:rPr>
      </w:pPr>
      <w:r w:rsidRPr="00CC3AB9">
        <w:rPr>
          <w:rFonts w:ascii="Arial" w:hAnsi="Arial" w:cs="Arial"/>
          <w:lang w:val="sr-Latn-CS"/>
        </w:rPr>
        <w:t>Shodno svojim nadležnostima iz oblasti manjinskih prava i sloboda, u predmetnom izvještajnom periodu, prioritetna oblast u kojoj smo djelovali bilo je uspostavljanje dijaloga između lokalne samouprave i RE zajednice kao i svih ostalih manjinskih zajednica prisutne na teritoriji naše opštine.</w:t>
      </w:r>
    </w:p>
    <w:p w:rsidR="007A3C38" w:rsidRPr="00CC3AB9" w:rsidRDefault="007A3C38" w:rsidP="000E4D59">
      <w:pPr>
        <w:spacing w:line="240" w:lineRule="auto"/>
        <w:ind w:firstLine="720"/>
        <w:jc w:val="both"/>
        <w:rPr>
          <w:rFonts w:ascii="Arial" w:hAnsi="Arial" w:cs="Arial"/>
          <w:lang w:val="sr-Latn-CS"/>
        </w:rPr>
      </w:pPr>
      <w:r w:rsidRPr="00CC3AB9">
        <w:rPr>
          <w:rFonts w:ascii="Arial" w:hAnsi="Arial" w:cs="Arial"/>
          <w:lang w:val="sr-Latn-CS"/>
        </w:rPr>
        <w:lastRenderedPageBreak/>
        <w:t>S obzirom da je u ovoj kalendarskoj godini usvojen Lokalni Akcioni Plan za socijalnu inkluziju Roma i Egipćana u opštini Bar za period 2020-2022.godine, naše su aktivnosti bile usmijerene na realizaciji tih planiranih aktivnosti.</w:t>
      </w:r>
    </w:p>
    <w:p w:rsidR="007A3C38" w:rsidRPr="00CC3AB9" w:rsidRDefault="007A3C38" w:rsidP="000E4D59">
      <w:pPr>
        <w:spacing w:line="240" w:lineRule="auto"/>
        <w:ind w:firstLine="720"/>
        <w:jc w:val="both"/>
        <w:rPr>
          <w:rFonts w:ascii="Arial" w:hAnsi="Arial" w:cs="Arial"/>
          <w:lang w:val="sr-Latn-CS"/>
        </w:rPr>
      </w:pPr>
      <w:r w:rsidRPr="00CC3AB9">
        <w:rPr>
          <w:rFonts w:ascii="Arial" w:hAnsi="Arial" w:cs="Arial"/>
          <w:lang w:val="sr-Latn-CS"/>
        </w:rPr>
        <w:t>Kao najveće postignuće u ovoj godini smatramo otvaranje Kancelarije za RE kao i uspostavljanje Saradnika iz oblasti obrazovanja za RE djecu.</w:t>
      </w:r>
    </w:p>
    <w:p w:rsidR="007A3C38" w:rsidRPr="00CC3AB9" w:rsidRDefault="007A3C38" w:rsidP="000E4D59">
      <w:pPr>
        <w:spacing w:line="240" w:lineRule="auto"/>
        <w:ind w:firstLine="720"/>
        <w:jc w:val="both"/>
        <w:rPr>
          <w:rFonts w:ascii="Arial" w:hAnsi="Arial" w:cs="Arial"/>
          <w:lang w:val="sr-Latn-CS"/>
        </w:rPr>
      </w:pPr>
      <w:r w:rsidRPr="00CC3AB9">
        <w:rPr>
          <w:rFonts w:ascii="Arial" w:hAnsi="Arial" w:cs="Arial"/>
          <w:lang w:val="sr-Latn-CS"/>
        </w:rPr>
        <w:t xml:space="preserve">Nekoliko puta su organizovane terenske aktivnosti u cilju promocije predškolskog i osnovnog obrazovanja, kroz direktan kontakt sa roditeljima, i sa ciljem  upoznavanja sa uslovima u kojima navedene manjinske zajednice žive. </w:t>
      </w:r>
    </w:p>
    <w:p w:rsidR="007A3C38" w:rsidRDefault="007A3C38" w:rsidP="000E4D59">
      <w:pPr>
        <w:spacing w:line="240" w:lineRule="auto"/>
        <w:ind w:firstLine="720"/>
        <w:jc w:val="both"/>
        <w:rPr>
          <w:rFonts w:ascii="Arial" w:hAnsi="Arial" w:cs="Arial"/>
          <w:lang w:val="sr-Latn-CS"/>
        </w:rPr>
      </w:pPr>
      <w:r w:rsidRPr="00CC3AB9">
        <w:rPr>
          <w:rFonts w:ascii="Arial" w:hAnsi="Arial" w:cs="Arial"/>
          <w:lang w:val="sr-Latn-CS"/>
        </w:rPr>
        <w:t>Na zahtjev i za potrebu Ministarstva za ljudska i manjinska prava, odgovorili  na pitanja iz Upitnika o realizaciji Memoranduma o saradnji u cilju unapređenja položaja i zaštite LGBT zajednice</w:t>
      </w:r>
      <w:r w:rsidR="004579C3" w:rsidRPr="00CC3AB9">
        <w:rPr>
          <w:rFonts w:ascii="Arial" w:hAnsi="Arial" w:cs="Arial"/>
          <w:lang w:val="sr-Latn-CS"/>
        </w:rPr>
        <w:t>.</w:t>
      </w:r>
    </w:p>
    <w:p w:rsidR="00686DB0" w:rsidRPr="00CC3AB9" w:rsidRDefault="00686DB0" w:rsidP="000E4D59">
      <w:pPr>
        <w:spacing w:line="240" w:lineRule="auto"/>
        <w:ind w:firstLine="720"/>
        <w:jc w:val="both"/>
        <w:rPr>
          <w:rFonts w:ascii="Arial" w:hAnsi="Arial" w:cs="Arial"/>
          <w:lang w:val="sr-Latn-CS"/>
        </w:rPr>
      </w:pPr>
    </w:p>
    <w:p w:rsidR="00391C26" w:rsidRPr="00CC3AB9" w:rsidRDefault="00AD6942" w:rsidP="007A3C38">
      <w:pPr>
        <w:jc w:val="both"/>
        <w:rPr>
          <w:rFonts w:ascii="Arial" w:hAnsi="Arial" w:cs="Arial"/>
          <w:b/>
          <w:bCs/>
          <w:shd w:val="clear" w:color="auto" w:fill="FFFFFF"/>
          <w:lang w:val="it-IT"/>
        </w:rPr>
      </w:pPr>
      <w:r w:rsidRPr="00CC3AB9">
        <w:rPr>
          <w:rFonts w:ascii="Arial" w:hAnsi="Arial" w:cs="Arial"/>
          <w:color w:val="FF0000"/>
          <w:lang w:val="it-IT"/>
        </w:rPr>
        <w:t xml:space="preserve">       </w:t>
      </w:r>
      <w:r w:rsidRPr="00CC3AB9">
        <w:rPr>
          <w:rFonts w:ascii="Arial" w:hAnsi="Arial" w:cs="Arial"/>
          <w:b/>
          <w:color w:val="000000" w:themeColor="text1"/>
          <w:lang w:val="it-IT"/>
        </w:rPr>
        <w:t>5</w:t>
      </w:r>
      <w:r w:rsidRPr="00CC3AB9">
        <w:rPr>
          <w:rFonts w:ascii="Arial" w:hAnsi="Arial" w:cs="Arial"/>
          <w:color w:val="000000" w:themeColor="text1"/>
          <w:lang w:val="it-IT"/>
        </w:rPr>
        <w:t>.</w:t>
      </w:r>
      <w:r w:rsidR="00391C26" w:rsidRPr="00CC3AB9">
        <w:rPr>
          <w:rFonts w:ascii="Arial" w:hAnsi="Arial" w:cs="Arial"/>
          <w:b/>
          <w:bCs/>
          <w:shd w:val="clear" w:color="auto" w:fill="FFFFFF"/>
          <w:lang w:val="it-IT"/>
        </w:rPr>
        <w:t>Mladi</w:t>
      </w:r>
      <w:r w:rsidR="00391C26" w:rsidRPr="00CC3AB9">
        <w:rPr>
          <w:rFonts w:ascii="Arial" w:hAnsi="Arial" w:cs="Arial"/>
          <w:b/>
          <w:bCs/>
          <w:shd w:val="clear" w:color="auto" w:fill="FFFFFF"/>
          <w:lang w:val="it-IT"/>
        </w:rPr>
        <w:tab/>
      </w:r>
    </w:p>
    <w:p w:rsidR="001E4E93" w:rsidRPr="00CC3AB9" w:rsidRDefault="001E4E93" w:rsidP="000E4D59">
      <w:pPr>
        <w:ind w:firstLine="720"/>
        <w:jc w:val="both"/>
        <w:rPr>
          <w:rFonts w:ascii="Arial" w:hAnsi="Arial" w:cs="Arial"/>
        </w:rPr>
      </w:pPr>
      <w:r w:rsidRPr="00CC3AB9">
        <w:rPr>
          <w:rFonts w:ascii="Arial" w:hAnsi="Arial" w:cs="Arial"/>
        </w:rPr>
        <w:t xml:space="preserve">Sekretarijat za </w:t>
      </w:r>
      <w:proofErr w:type="spellStart"/>
      <w:r w:rsidRPr="00CC3AB9">
        <w:rPr>
          <w:rFonts w:ascii="Arial" w:hAnsi="Arial" w:cs="Arial"/>
        </w:rPr>
        <w:t>kulturu</w:t>
      </w:r>
      <w:proofErr w:type="spellEnd"/>
      <w:r w:rsidRPr="00CC3AB9">
        <w:rPr>
          <w:rFonts w:ascii="Arial" w:hAnsi="Arial" w:cs="Arial"/>
        </w:rPr>
        <w:t xml:space="preserve">, sport i </w:t>
      </w:r>
      <w:proofErr w:type="spellStart"/>
      <w:r w:rsidRPr="00CC3AB9">
        <w:rPr>
          <w:rFonts w:ascii="Arial" w:hAnsi="Arial" w:cs="Arial"/>
        </w:rPr>
        <w:t>mlade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kao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nadležni</w:t>
      </w:r>
      <w:proofErr w:type="spellEnd"/>
      <w:r w:rsidRPr="00CC3AB9">
        <w:rPr>
          <w:rFonts w:ascii="Arial" w:hAnsi="Arial" w:cs="Arial"/>
        </w:rPr>
        <w:t xml:space="preserve"> organ za </w:t>
      </w:r>
      <w:proofErr w:type="spellStart"/>
      <w:r w:rsidRPr="00CC3AB9">
        <w:rPr>
          <w:rFonts w:ascii="Arial" w:hAnsi="Arial" w:cs="Arial"/>
        </w:rPr>
        <w:t>vođenje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omladinske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politike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vrši</w:t>
      </w:r>
      <w:proofErr w:type="spellEnd"/>
      <w:r w:rsidRPr="00CC3AB9">
        <w:rPr>
          <w:rFonts w:ascii="Arial" w:hAnsi="Arial" w:cs="Arial"/>
        </w:rPr>
        <w:t xml:space="preserve"> poslove u </w:t>
      </w:r>
      <w:proofErr w:type="spellStart"/>
      <w:r w:rsidRPr="00CC3AB9">
        <w:rPr>
          <w:rFonts w:ascii="Arial" w:hAnsi="Arial" w:cs="Arial"/>
        </w:rPr>
        <w:t>skladu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sa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Zakonom</w:t>
      </w:r>
      <w:proofErr w:type="spellEnd"/>
      <w:r w:rsidRPr="00CC3AB9">
        <w:rPr>
          <w:rFonts w:ascii="Arial" w:hAnsi="Arial" w:cs="Arial"/>
        </w:rPr>
        <w:t xml:space="preserve"> o </w:t>
      </w:r>
      <w:proofErr w:type="spellStart"/>
      <w:r w:rsidRPr="00CC3AB9">
        <w:rPr>
          <w:rFonts w:ascii="Arial" w:hAnsi="Arial" w:cs="Arial"/>
        </w:rPr>
        <w:t>mladima</w:t>
      </w:r>
      <w:proofErr w:type="spellEnd"/>
      <w:r w:rsidRPr="00CC3AB9">
        <w:rPr>
          <w:rFonts w:ascii="Arial" w:hAnsi="Arial" w:cs="Arial"/>
        </w:rPr>
        <w:t xml:space="preserve">, </w:t>
      </w:r>
      <w:proofErr w:type="spellStart"/>
      <w:r w:rsidRPr="00CC3AB9">
        <w:rPr>
          <w:rFonts w:ascii="Arial" w:hAnsi="Arial" w:cs="Arial"/>
        </w:rPr>
        <w:t>Nacionalnom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strategijom</w:t>
      </w:r>
      <w:proofErr w:type="spellEnd"/>
      <w:r w:rsidRPr="00CC3AB9">
        <w:rPr>
          <w:rFonts w:ascii="Arial" w:hAnsi="Arial" w:cs="Arial"/>
        </w:rPr>
        <w:t xml:space="preserve"> za </w:t>
      </w:r>
      <w:proofErr w:type="spellStart"/>
      <w:r w:rsidRPr="00CC3AB9">
        <w:rPr>
          <w:rFonts w:ascii="Arial" w:hAnsi="Arial" w:cs="Arial"/>
        </w:rPr>
        <w:t>mlade</w:t>
      </w:r>
      <w:proofErr w:type="spellEnd"/>
      <w:r w:rsidRPr="00CC3AB9">
        <w:rPr>
          <w:rFonts w:ascii="Arial" w:hAnsi="Arial" w:cs="Arial"/>
        </w:rPr>
        <w:t xml:space="preserve"> 2017-2021.godine </w:t>
      </w:r>
      <w:proofErr w:type="gramStart"/>
      <w:r w:rsidRPr="00CC3AB9">
        <w:rPr>
          <w:rFonts w:ascii="Arial" w:hAnsi="Arial" w:cs="Arial"/>
        </w:rPr>
        <w:t xml:space="preserve">i  </w:t>
      </w:r>
      <w:proofErr w:type="spellStart"/>
      <w:r w:rsidRPr="00CC3AB9">
        <w:rPr>
          <w:rFonts w:ascii="Arial" w:hAnsi="Arial" w:cs="Arial"/>
        </w:rPr>
        <w:t>Lokalnim</w:t>
      </w:r>
      <w:proofErr w:type="spellEnd"/>
      <w:proofErr w:type="gram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akcionim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planom</w:t>
      </w:r>
      <w:proofErr w:type="spellEnd"/>
      <w:r w:rsidRPr="00CC3AB9">
        <w:rPr>
          <w:rFonts w:ascii="Arial" w:hAnsi="Arial" w:cs="Arial"/>
        </w:rPr>
        <w:t xml:space="preserve"> za </w:t>
      </w:r>
      <w:proofErr w:type="spellStart"/>
      <w:r w:rsidRPr="00CC3AB9">
        <w:rPr>
          <w:rFonts w:ascii="Arial" w:hAnsi="Arial" w:cs="Arial"/>
        </w:rPr>
        <w:t>mlade</w:t>
      </w:r>
      <w:proofErr w:type="spellEnd"/>
      <w:r w:rsidRPr="00CC3AB9">
        <w:rPr>
          <w:rFonts w:ascii="Arial" w:hAnsi="Arial" w:cs="Arial"/>
        </w:rPr>
        <w:t xml:space="preserve"> za period 2020-2021.godine.</w:t>
      </w:r>
    </w:p>
    <w:p w:rsidR="001E4E93" w:rsidRPr="00CC3AB9" w:rsidRDefault="001E4E93" w:rsidP="000E4D59">
      <w:pPr>
        <w:ind w:firstLine="720"/>
        <w:jc w:val="both"/>
        <w:rPr>
          <w:rFonts w:ascii="Arial" w:hAnsi="Arial" w:cs="Arial"/>
        </w:rPr>
      </w:pPr>
      <w:proofErr w:type="spellStart"/>
      <w:r w:rsidRPr="00CC3AB9">
        <w:rPr>
          <w:rFonts w:ascii="Arial" w:hAnsi="Arial" w:cs="Arial"/>
        </w:rPr>
        <w:t>Zbog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epidemiološke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situacije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izazvane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pandemijom</w:t>
      </w:r>
      <w:proofErr w:type="spellEnd"/>
      <w:r w:rsidRPr="00CC3AB9">
        <w:rPr>
          <w:rFonts w:ascii="Arial" w:hAnsi="Arial" w:cs="Arial"/>
        </w:rPr>
        <w:t xml:space="preserve"> COVID 19 </w:t>
      </w:r>
      <w:proofErr w:type="spellStart"/>
      <w:r w:rsidRPr="00CC3AB9">
        <w:rPr>
          <w:rFonts w:ascii="Arial" w:hAnsi="Arial" w:cs="Arial"/>
        </w:rPr>
        <w:t>aktivnosti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predviđene</w:t>
      </w:r>
      <w:proofErr w:type="spellEnd"/>
      <w:r w:rsidRPr="00CC3AB9">
        <w:rPr>
          <w:rFonts w:ascii="Arial" w:hAnsi="Arial" w:cs="Arial"/>
        </w:rPr>
        <w:t xml:space="preserve"> LAPM za 2020.godinu </w:t>
      </w:r>
      <w:proofErr w:type="spellStart"/>
      <w:r w:rsidRPr="00CC3AB9">
        <w:rPr>
          <w:rFonts w:ascii="Arial" w:hAnsi="Arial" w:cs="Arial"/>
        </w:rPr>
        <w:t>nisu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realizovane</w:t>
      </w:r>
      <w:proofErr w:type="spellEnd"/>
      <w:r w:rsidRPr="00CC3AB9">
        <w:rPr>
          <w:rFonts w:ascii="Arial" w:hAnsi="Arial" w:cs="Arial"/>
        </w:rPr>
        <w:t xml:space="preserve"> u </w:t>
      </w:r>
      <w:proofErr w:type="spellStart"/>
      <w:r w:rsidRPr="00CC3AB9">
        <w:rPr>
          <w:rFonts w:ascii="Arial" w:hAnsi="Arial" w:cs="Arial"/>
        </w:rPr>
        <w:t>mjeri</w:t>
      </w:r>
      <w:proofErr w:type="spellEnd"/>
      <w:r w:rsidRPr="00CC3AB9">
        <w:rPr>
          <w:rFonts w:ascii="Arial" w:hAnsi="Arial" w:cs="Arial"/>
        </w:rPr>
        <w:t xml:space="preserve"> u </w:t>
      </w:r>
      <w:proofErr w:type="spellStart"/>
      <w:r w:rsidRPr="00CC3AB9">
        <w:rPr>
          <w:rFonts w:ascii="Arial" w:hAnsi="Arial" w:cs="Arial"/>
        </w:rPr>
        <w:t>kojoj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su</w:t>
      </w:r>
      <w:proofErr w:type="spellEnd"/>
      <w:r w:rsidRPr="00CC3AB9">
        <w:rPr>
          <w:rFonts w:ascii="Arial" w:hAnsi="Arial" w:cs="Arial"/>
        </w:rPr>
        <w:t xml:space="preserve"> bile </w:t>
      </w:r>
      <w:proofErr w:type="spellStart"/>
      <w:r w:rsidRPr="00CC3AB9">
        <w:rPr>
          <w:rFonts w:ascii="Arial" w:hAnsi="Arial" w:cs="Arial"/>
        </w:rPr>
        <w:t>planirane</w:t>
      </w:r>
      <w:proofErr w:type="spellEnd"/>
      <w:r w:rsidRPr="00CC3AB9">
        <w:rPr>
          <w:rFonts w:ascii="Arial" w:hAnsi="Arial" w:cs="Arial"/>
        </w:rPr>
        <w:t xml:space="preserve">. </w:t>
      </w:r>
      <w:proofErr w:type="spellStart"/>
      <w:r w:rsidRPr="00CC3AB9">
        <w:rPr>
          <w:rFonts w:ascii="Arial" w:hAnsi="Arial" w:cs="Arial"/>
        </w:rPr>
        <w:t>Napominjemo</w:t>
      </w:r>
      <w:proofErr w:type="spellEnd"/>
      <w:r w:rsidRPr="00CC3AB9">
        <w:rPr>
          <w:rFonts w:ascii="Arial" w:hAnsi="Arial" w:cs="Arial"/>
        </w:rPr>
        <w:t xml:space="preserve"> da </w:t>
      </w:r>
      <w:proofErr w:type="spellStart"/>
      <w:r w:rsidRPr="00CC3AB9">
        <w:rPr>
          <w:rFonts w:ascii="Arial" w:hAnsi="Arial" w:cs="Arial"/>
        </w:rPr>
        <w:t>su</w:t>
      </w:r>
      <w:proofErr w:type="spellEnd"/>
      <w:r w:rsidRPr="00CC3AB9">
        <w:rPr>
          <w:rFonts w:ascii="Arial" w:hAnsi="Arial" w:cs="Arial"/>
        </w:rPr>
        <w:t xml:space="preserve"> u </w:t>
      </w:r>
      <w:proofErr w:type="spellStart"/>
      <w:r w:rsidRPr="00CC3AB9">
        <w:rPr>
          <w:rFonts w:ascii="Arial" w:hAnsi="Arial" w:cs="Arial"/>
        </w:rPr>
        <w:t>realizaciji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istog</w:t>
      </w:r>
      <w:proofErr w:type="spellEnd"/>
      <w:r w:rsidRPr="00CC3AB9">
        <w:rPr>
          <w:rFonts w:ascii="Arial" w:hAnsi="Arial" w:cs="Arial"/>
        </w:rPr>
        <w:t xml:space="preserve">, pored </w:t>
      </w:r>
      <w:proofErr w:type="spellStart"/>
      <w:r w:rsidRPr="00CC3AB9">
        <w:rPr>
          <w:rFonts w:ascii="Arial" w:hAnsi="Arial" w:cs="Arial"/>
        </w:rPr>
        <w:t>Opštine</w:t>
      </w:r>
      <w:proofErr w:type="spellEnd"/>
      <w:r w:rsidRPr="00CC3AB9">
        <w:rPr>
          <w:rFonts w:ascii="Arial" w:hAnsi="Arial" w:cs="Arial"/>
        </w:rPr>
        <w:t xml:space="preserve"> Bar, bile </w:t>
      </w:r>
      <w:proofErr w:type="spellStart"/>
      <w:r w:rsidRPr="00CC3AB9">
        <w:rPr>
          <w:rFonts w:ascii="Arial" w:hAnsi="Arial" w:cs="Arial"/>
        </w:rPr>
        <w:t>uključene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institucije</w:t>
      </w:r>
      <w:proofErr w:type="spellEnd"/>
      <w:r w:rsidRPr="00CC3AB9">
        <w:rPr>
          <w:rFonts w:ascii="Arial" w:hAnsi="Arial" w:cs="Arial"/>
        </w:rPr>
        <w:t xml:space="preserve"> i </w:t>
      </w:r>
      <w:proofErr w:type="spellStart"/>
      <w:r w:rsidRPr="00CC3AB9">
        <w:rPr>
          <w:rFonts w:ascii="Arial" w:hAnsi="Arial" w:cs="Arial"/>
        </w:rPr>
        <w:t>organizacije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civilnog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društva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koje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su</w:t>
      </w:r>
      <w:proofErr w:type="spellEnd"/>
      <w:r w:rsidRPr="00CC3AB9">
        <w:rPr>
          <w:rFonts w:ascii="Arial" w:hAnsi="Arial" w:cs="Arial"/>
        </w:rPr>
        <w:t xml:space="preserve"> bile </w:t>
      </w:r>
      <w:proofErr w:type="spellStart"/>
      <w:r w:rsidRPr="00CC3AB9">
        <w:rPr>
          <w:rFonts w:ascii="Arial" w:hAnsi="Arial" w:cs="Arial"/>
        </w:rPr>
        <w:t>odgovorne</w:t>
      </w:r>
      <w:proofErr w:type="spellEnd"/>
      <w:r w:rsidRPr="00CC3AB9">
        <w:rPr>
          <w:rFonts w:ascii="Arial" w:hAnsi="Arial" w:cs="Arial"/>
        </w:rPr>
        <w:t xml:space="preserve"> za </w:t>
      </w:r>
      <w:proofErr w:type="spellStart"/>
      <w:r w:rsidRPr="00CC3AB9">
        <w:rPr>
          <w:rFonts w:ascii="Arial" w:hAnsi="Arial" w:cs="Arial"/>
        </w:rPr>
        <w:t>realizaciju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određenih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aktivnosti</w:t>
      </w:r>
      <w:proofErr w:type="spellEnd"/>
      <w:r w:rsidRPr="00CC3AB9">
        <w:rPr>
          <w:rFonts w:ascii="Arial" w:hAnsi="Arial" w:cs="Arial"/>
        </w:rPr>
        <w:t>.</w:t>
      </w:r>
    </w:p>
    <w:p w:rsidR="001E4E93" w:rsidRPr="00CC3AB9" w:rsidRDefault="001E4E93" w:rsidP="000E4D59">
      <w:pPr>
        <w:ind w:firstLine="720"/>
        <w:jc w:val="both"/>
        <w:rPr>
          <w:rFonts w:ascii="Arial" w:hAnsi="Arial" w:cs="Arial"/>
        </w:rPr>
      </w:pPr>
      <w:r w:rsidRPr="00CC3AB9">
        <w:rPr>
          <w:rFonts w:ascii="Arial" w:hAnsi="Arial" w:cs="Arial"/>
        </w:rPr>
        <w:t xml:space="preserve">A1.2.Organizovanje </w:t>
      </w:r>
      <w:proofErr w:type="spellStart"/>
      <w:r w:rsidRPr="00CC3AB9">
        <w:rPr>
          <w:rFonts w:ascii="Arial" w:hAnsi="Arial" w:cs="Arial"/>
        </w:rPr>
        <w:t>posjeta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mladih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sajmovima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na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temu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zapošljavanja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koja</w:t>
      </w:r>
      <w:proofErr w:type="spellEnd"/>
      <w:r w:rsidRPr="00CC3AB9">
        <w:rPr>
          <w:rFonts w:ascii="Arial" w:hAnsi="Arial" w:cs="Arial"/>
        </w:rPr>
        <w:t xml:space="preserve"> je </w:t>
      </w:r>
      <w:proofErr w:type="spellStart"/>
      <w:r w:rsidRPr="00CC3AB9">
        <w:rPr>
          <w:rFonts w:ascii="Arial" w:hAnsi="Arial" w:cs="Arial"/>
        </w:rPr>
        <w:t>potpuno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realizovana</w:t>
      </w:r>
      <w:proofErr w:type="spellEnd"/>
      <w:r w:rsidRPr="00CC3AB9">
        <w:rPr>
          <w:rFonts w:ascii="Arial" w:hAnsi="Arial" w:cs="Arial"/>
        </w:rPr>
        <w:t xml:space="preserve"> u </w:t>
      </w:r>
      <w:proofErr w:type="spellStart"/>
      <w:r w:rsidRPr="00CC3AB9">
        <w:rPr>
          <w:rFonts w:ascii="Arial" w:hAnsi="Arial" w:cs="Arial"/>
        </w:rPr>
        <w:t>februaru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mjesecu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kada</w:t>
      </w:r>
      <w:proofErr w:type="spellEnd"/>
      <w:r w:rsidRPr="00CC3AB9">
        <w:rPr>
          <w:rFonts w:ascii="Arial" w:hAnsi="Arial" w:cs="Arial"/>
        </w:rPr>
        <w:t xml:space="preserve"> je 100 </w:t>
      </w:r>
      <w:proofErr w:type="spellStart"/>
      <w:r w:rsidRPr="00CC3AB9">
        <w:rPr>
          <w:rFonts w:ascii="Arial" w:hAnsi="Arial" w:cs="Arial"/>
        </w:rPr>
        <w:t>maturanata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iz</w:t>
      </w:r>
      <w:proofErr w:type="spellEnd"/>
      <w:r w:rsidRPr="00CC3AB9">
        <w:rPr>
          <w:rFonts w:ascii="Arial" w:hAnsi="Arial" w:cs="Arial"/>
        </w:rPr>
        <w:t xml:space="preserve"> Bara </w:t>
      </w:r>
      <w:proofErr w:type="spellStart"/>
      <w:r w:rsidRPr="00CC3AB9">
        <w:rPr>
          <w:rFonts w:ascii="Arial" w:hAnsi="Arial" w:cs="Arial"/>
        </w:rPr>
        <w:t>prisustvovalo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sajmovima</w:t>
      </w:r>
      <w:proofErr w:type="spellEnd"/>
      <w:r w:rsidRPr="00CC3AB9">
        <w:rPr>
          <w:rFonts w:ascii="Arial" w:hAnsi="Arial" w:cs="Arial"/>
        </w:rPr>
        <w:t xml:space="preserve"> „</w:t>
      </w:r>
      <w:proofErr w:type="spellStart"/>
      <w:r w:rsidRPr="00CC3AB9">
        <w:rPr>
          <w:rFonts w:ascii="Arial" w:hAnsi="Arial" w:cs="Arial"/>
        </w:rPr>
        <w:t>Dani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otvorenih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vrata</w:t>
      </w:r>
      <w:proofErr w:type="spellEnd"/>
      <w:proofErr w:type="gramStart"/>
      <w:r w:rsidRPr="00CC3AB9">
        <w:rPr>
          <w:rFonts w:ascii="Arial" w:hAnsi="Arial" w:cs="Arial"/>
        </w:rPr>
        <w:t>“ i</w:t>
      </w:r>
      <w:proofErr w:type="gramEnd"/>
      <w:r w:rsidRPr="00CC3AB9">
        <w:rPr>
          <w:rFonts w:ascii="Arial" w:hAnsi="Arial" w:cs="Arial"/>
        </w:rPr>
        <w:t xml:space="preserve"> „Summer job“ </w:t>
      </w:r>
      <w:proofErr w:type="spellStart"/>
      <w:r w:rsidRPr="00CC3AB9">
        <w:rPr>
          <w:rFonts w:ascii="Arial" w:hAnsi="Arial" w:cs="Arial"/>
        </w:rPr>
        <w:t>održanih</w:t>
      </w:r>
      <w:proofErr w:type="spellEnd"/>
      <w:r w:rsidRPr="00CC3AB9">
        <w:rPr>
          <w:rFonts w:ascii="Arial" w:hAnsi="Arial" w:cs="Arial"/>
        </w:rPr>
        <w:t xml:space="preserve"> u </w:t>
      </w:r>
      <w:proofErr w:type="spellStart"/>
      <w:r w:rsidRPr="00CC3AB9">
        <w:rPr>
          <w:rFonts w:ascii="Arial" w:hAnsi="Arial" w:cs="Arial"/>
        </w:rPr>
        <w:t>Podgorici</w:t>
      </w:r>
      <w:proofErr w:type="spellEnd"/>
      <w:r w:rsidRPr="00CC3AB9">
        <w:rPr>
          <w:rFonts w:ascii="Arial" w:hAnsi="Arial" w:cs="Arial"/>
        </w:rPr>
        <w:t xml:space="preserve">. </w:t>
      </w:r>
      <w:proofErr w:type="spellStart"/>
      <w:r w:rsidRPr="00CC3AB9">
        <w:rPr>
          <w:rFonts w:ascii="Arial" w:hAnsi="Arial" w:cs="Arial"/>
        </w:rPr>
        <w:t>Odgovorni</w:t>
      </w:r>
      <w:proofErr w:type="spellEnd"/>
      <w:r w:rsidRPr="00CC3AB9">
        <w:rPr>
          <w:rFonts w:ascii="Arial" w:hAnsi="Arial" w:cs="Arial"/>
        </w:rPr>
        <w:t xml:space="preserve"> za </w:t>
      </w:r>
      <w:proofErr w:type="spellStart"/>
      <w:r w:rsidRPr="00CC3AB9">
        <w:rPr>
          <w:rFonts w:ascii="Arial" w:hAnsi="Arial" w:cs="Arial"/>
        </w:rPr>
        <w:t>realizaciju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Opština</w:t>
      </w:r>
      <w:proofErr w:type="spellEnd"/>
      <w:r w:rsidRPr="00CC3AB9">
        <w:rPr>
          <w:rFonts w:ascii="Arial" w:hAnsi="Arial" w:cs="Arial"/>
        </w:rPr>
        <w:t xml:space="preserve"> Bar i </w:t>
      </w:r>
      <w:proofErr w:type="spellStart"/>
      <w:r w:rsidRPr="00CC3AB9">
        <w:rPr>
          <w:rFonts w:ascii="Arial" w:hAnsi="Arial" w:cs="Arial"/>
        </w:rPr>
        <w:t>organizatori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događaja</w:t>
      </w:r>
      <w:proofErr w:type="spellEnd"/>
      <w:r w:rsidRPr="00CC3AB9">
        <w:rPr>
          <w:rFonts w:ascii="Arial" w:hAnsi="Arial" w:cs="Arial"/>
        </w:rPr>
        <w:t xml:space="preserve">, a </w:t>
      </w:r>
      <w:proofErr w:type="spellStart"/>
      <w:r w:rsidRPr="00CC3AB9">
        <w:rPr>
          <w:rFonts w:ascii="Arial" w:hAnsi="Arial" w:cs="Arial"/>
        </w:rPr>
        <w:t>troškovi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prevoza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iznosili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su</w:t>
      </w:r>
      <w:proofErr w:type="spellEnd"/>
      <w:r w:rsidRPr="00CC3AB9">
        <w:rPr>
          <w:rFonts w:ascii="Arial" w:hAnsi="Arial" w:cs="Arial"/>
        </w:rPr>
        <w:t xml:space="preserve"> 321</w:t>
      </w:r>
      <w:proofErr w:type="gramStart"/>
      <w:r w:rsidRPr="00CC3AB9">
        <w:rPr>
          <w:rFonts w:ascii="Arial" w:hAnsi="Arial" w:cs="Arial"/>
        </w:rPr>
        <w:t>,00</w:t>
      </w:r>
      <w:proofErr w:type="gramEnd"/>
      <w:r w:rsidRPr="00CC3AB9">
        <w:rPr>
          <w:rFonts w:ascii="Arial" w:hAnsi="Arial" w:cs="Arial"/>
        </w:rPr>
        <w:t xml:space="preserve">€.   </w:t>
      </w:r>
    </w:p>
    <w:p w:rsidR="001E4E93" w:rsidRPr="00CC3AB9" w:rsidRDefault="001E4E93" w:rsidP="000E4D59">
      <w:pPr>
        <w:ind w:firstLine="720"/>
        <w:jc w:val="both"/>
        <w:rPr>
          <w:rFonts w:ascii="Arial" w:hAnsi="Arial" w:cs="Arial"/>
        </w:rPr>
      </w:pPr>
      <w:proofErr w:type="spellStart"/>
      <w:r w:rsidRPr="00CC3AB9">
        <w:rPr>
          <w:rFonts w:ascii="Arial" w:hAnsi="Arial" w:cs="Arial"/>
        </w:rPr>
        <w:t>Mjera</w:t>
      </w:r>
      <w:proofErr w:type="spellEnd"/>
      <w:r w:rsidRPr="00CC3AB9">
        <w:rPr>
          <w:rFonts w:ascii="Arial" w:hAnsi="Arial" w:cs="Arial"/>
        </w:rPr>
        <w:t xml:space="preserve"> A.4 </w:t>
      </w:r>
      <w:proofErr w:type="spellStart"/>
      <w:r w:rsidRPr="00CC3AB9">
        <w:rPr>
          <w:rFonts w:ascii="Arial" w:hAnsi="Arial" w:cs="Arial"/>
        </w:rPr>
        <w:t>Smanjenje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neaktivnosti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mladih</w:t>
      </w:r>
      <w:proofErr w:type="spellEnd"/>
      <w:r w:rsidRPr="00CC3AB9">
        <w:rPr>
          <w:rFonts w:ascii="Arial" w:hAnsi="Arial" w:cs="Arial"/>
        </w:rPr>
        <w:t xml:space="preserve"> </w:t>
      </w:r>
    </w:p>
    <w:p w:rsidR="001E4E93" w:rsidRPr="00CC3AB9" w:rsidRDefault="001E4E93" w:rsidP="000E4D59">
      <w:pPr>
        <w:ind w:firstLine="720"/>
        <w:jc w:val="both"/>
        <w:rPr>
          <w:rFonts w:ascii="Arial" w:hAnsi="Arial" w:cs="Arial"/>
        </w:rPr>
      </w:pPr>
      <w:r w:rsidRPr="00CC3AB9">
        <w:rPr>
          <w:rFonts w:ascii="Arial" w:hAnsi="Arial" w:cs="Arial"/>
        </w:rPr>
        <w:t xml:space="preserve">A4.1. </w:t>
      </w:r>
      <w:proofErr w:type="spellStart"/>
      <w:r w:rsidRPr="00CC3AB9">
        <w:rPr>
          <w:rFonts w:ascii="Arial" w:hAnsi="Arial" w:cs="Arial"/>
        </w:rPr>
        <w:t>Organizovanje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takmičenja</w:t>
      </w:r>
      <w:proofErr w:type="spellEnd"/>
      <w:r w:rsidRPr="00CC3AB9">
        <w:rPr>
          <w:rFonts w:ascii="Arial" w:hAnsi="Arial" w:cs="Arial"/>
        </w:rPr>
        <w:t xml:space="preserve"> za </w:t>
      </w:r>
      <w:proofErr w:type="spellStart"/>
      <w:r w:rsidRPr="00CC3AB9">
        <w:rPr>
          <w:rFonts w:ascii="Arial" w:hAnsi="Arial" w:cs="Arial"/>
        </w:rPr>
        <w:t>mlade</w:t>
      </w:r>
      <w:proofErr w:type="spellEnd"/>
      <w:r w:rsidRPr="00CC3AB9">
        <w:rPr>
          <w:rFonts w:ascii="Arial" w:hAnsi="Arial" w:cs="Arial"/>
        </w:rPr>
        <w:t xml:space="preserve"> u </w:t>
      </w:r>
      <w:proofErr w:type="spellStart"/>
      <w:r w:rsidRPr="00CC3AB9">
        <w:rPr>
          <w:rFonts w:ascii="Arial" w:hAnsi="Arial" w:cs="Arial"/>
        </w:rPr>
        <w:t>izradi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biznis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plana</w:t>
      </w:r>
      <w:proofErr w:type="spellEnd"/>
      <w:r w:rsidRPr="00CC3AB9">
        <w:rPr>
          <w:rFonts w:ascii="Arial" w:hAnsi="Arial" w:cs="Arial"/>
        </w:rPr>
        <w:t xml:space="preserve"> i </w:t>
      </w:r>
      <w:proofErr w:type="spellStart"/>
      <w:r w:rsidRPr="00CC3AB9">
        <w:rPr>
          <w:rFonts w:ascii="Arial" w:hAnsi="Arial" w:cs="Arial"/>
        </w:rPr>
        <w:t>najboljeg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proizvoda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primjenljivog</w:t>
      </w:r>
      <w:proofErr w:type="spellEnd"/>
      <w:r w:rsidRPr="00CC3AB9">
        <w:rPr>
          <w:rFonts w:ascii="Arial" w:hAnsi="Arial" w:cs="Arial"/>
        </w:rPr>
        <w:t xml:space="preserve"> u </w:t>
      </w:r>
      <w:proofErr w:type="spellStart"/>
      <w:r w:rsidRPr="00CC3AB9">
        <w:rPr>
          <w:rFonts w:ascii="Arial" w:hAnsi="Arial" w:cs="Arial"/>
        </w:rPr>
        <w:t>Baru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gdje</w:t>
      </w:r>
      <w:proofErr w:type="spellEnd"/>
      <w:r w:rsidRPr="00CC3AB9">
        <w:rPr>
          <w:rFonts w:ascii="Arial" w:hAnsi="Arial" w:cs="Arial"/>
        </w:rPr>
        <w:t xml:space="preserve"> je </w:t>
      </w:r>
      <w:proofErr w:type="spellStart"/>
      <w:r w:rsidRPr="00CC3AB9">
        <w:rPr>
          <w:rFonts w:ascii="Arial" w:hAnsi="Arial" w:cs="Arial"/>
        </w:rPr>
        <w:t>Opština</w:t>
      </w:r>
      <w:proofErr w:type="spellEnd"/>
      <w:r w:rsidRPr="00CC3AB9">
        <w:rPr>
          <w:rFonts w:ascii="Arial" w:hAnsi="Arial" w:cs="Arial"/>
        </w:rPr>
        <w:t xml:space="preserve"> Bar u </w:t>
      </w:r>
      <w:proofErr w:type="spellStart"/>
      <w:r w:rsidRPr="00CC3AB9">
        <w:rPr>
          <w:rFonts w:ascii="Arial" w:hAnsi="Arial" w:cs="Arial"/>
        </w:rPr>
        <w:t>julu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mjesecu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organizovala</w:t>
      </w:r>
      <w:proofErr w:type="spellEnd"/>
      <w:r w:rsidRPr="00CC3AB9">
        <w:rPr>
          <w:rFonts w:ascii="Arial" w:hAnsi="Arial" w:cs="Arial"/>
        </w:rPr>
        <w:t xml:space="preserve"> online </w:t>
      </w:r>
      <w:proofErr w:type="spellStart"/>
      <w:r w:rsidRPr="00CC3AB9">
        <w:rPr>
          <w:rFonts w:ascii="Arial" w:hAnsi="Arial" w:cs="Arial"/>
        </w:rPr>
        <w:t>takmičenje</w:t>
      </w:r>
      <w:proofErr w:type="spellEnd"/>
      <w:r w:rsidRPr="00CC3AB9">
        <w:rPr>
          <w:rFonts w:ascii="Arial" w:hAnsi="Arial" w:cs="Arial"/>
        </w:rPr>
        <w:t xml:space="preserve"> za </w:t>
      </w:r>
      <w:proofErr w:type="spellStart"/>
      <w:r w:rsidRPr="00CC3AB9">
        <w:rPr>
          <w:rFonts w:ascii="Arial" w:hAnsi="Arial" w:cs="Arial"/>
        </w:rPr>
        <w:t>najbolju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biznis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ideju</w:t>
      </w:r>
      <w:proofErr w:type="spellEnd"/>
      <w:r w:rsidRPr="00CC3AB9">
        <w:rPr>
          <w:rFonts w:ascii="Arial" w:hAnsi="Arial" w:cs="Arial"/>
        </w:rPr>
        <w:t xml:space="preserve"> pod </w:t>
      </w:r>
      <w:proofErr w:type="spellStart"/>
      <w:r w:rsidRPr="00CC3AB9">
        <w:rPr>
          <w:rFonts w:ascii="Arial" w:hAnsi="Arial" w:cs="Arial"/>
        </w:rPr>
        <w:t>nazivom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Ljetnja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preduzetnička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avantura</w:t>
      </w:r>
      <w:proofErr w:type="spellEnd"/>
      <w:r w:rsidRPr="00CC3AB9">
        <w:rPr>
          <w:rFonts w:ascii="Arial" w:hAnsi="Arial" w:cs="Arial"/>
        </w:rPr>
        <w:t xml:space="preserve">“. </w:t>
      </w:r>
      <w:proofErr w:type="spellStart"/>
      <w:r w:rsidRPr="00CC3AB9">
        <w:rPr>
          <w:rFonts w:ascii="Arial" w:hAnsi="Arial" w:cs="Arial"/>
        </w:rPr>
        <w:t>Bilo</w:t>
      </w:r>
      <w:proofErr w:type="spellEnd"/>
      <w:r w:rsidRPr="00CC3AB9">
        <w:rPr>
          <w:rFonts w:ascii="Arial" w:hAnsi="Arial" w:cs="Arial"/>
        </w:rPr>
        <w:t xml:space="preserve"> je </w:t>
      </w:r>
      <w:proofErr w:type="spellStart"/>
      <w:r w:rsidRPr="00CC3AB9">
        <w:rPr>
          <w:rFonts w:ascii="Arial" w:hAnsi="Arial" w:cs="Arial"/>
        </w:rPr>
        <w:t>prijavljeno</w:t>
      </w:r>
      <w:proofErr w:type="spellEnd"/>
      <w:r w:rsidRPr="00CC3AB9">
        <w:rPr>
          <w:rFonts w:ascii="Arial" w:hAnsi="Arial" w:cs="Arial"/>
        </w:rPr>
        <w:t xml:space="preserve"> 12 </w:t>
      </w:r>
      <w:proofErr w:type="spellStart"/>
      <w:r w:rsidRPr="00CC3AB9">
        <w:rPr>
          <w:rFonts w:ascii="Arial" w:hAnsi="Arial" w:cs="Arial"/>
        </w:rPr>
        <w:t>takmicara</w:t>
      </w:r>
      <w:proofErr w:type="spellEnd"/>
      <w:r w:rsidRPr="00CC3AB9">
        <w:rPr>
          <w:rFonts w:ascii="Arial" w:hAnsi="Arial" w:cs="Arial"/>
        </w:rPr>
        <w:t xml:space="preserve"> i </w:t>
      </w:r>
      <w:proofErr w:type="spellStart"/>
      <w:r w:rsidRPr="00CC3AB9">
        <w:rPr>
          <w:rFonts w:ascii="Arial" w:hAnsi="Arial" w:cs="Arial"/>
        </w:rPr>
        <w:t>dodijeljene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su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novčane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nagrade</w:t>
      </w:r>
      <w:proofErr w:type="spellEnd"/>
      <w:r w:rsidRPr="00CC3AB9">
        <w:rPr>
          <w:rFonts w:ascii="Arial" w:hAnsi="Arial" w:cs="Arial"/>
        </w:rPr>
        <w:t xml:space="preserve"> za tri </w:t>
      </w:r>
      <w:proofErr w:type="spellStart"/>
      <w:r w:rsidRPr="00CC3AB9">
        <w:rPr>
          <w:rFonts w:ascii="Arial" w:hAnsi="Arial" w:cs="Arial"/>
        </w:rPr>
        <w:t>prvoplasirana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takmičara</w:t>
      </w:r>
      <w:proofErr w:type="spellEnd"/>
      <w:r w:rsidRPr="00CC3AB9">
        <w:rPr>
          <w:rFonts w:ascii="Arial" w:hAnsi="Arial" w:cs="Arial"/>
        </w:rPr>
        <w:t xml:space="preserve">, u </w:t>
      </w:r>
      <w:proofErr w:type="spellStart"/>
      <w:r w:rsidRPr="00CC3AB9">
        <w:rPr>
          <w:rFonts w:ascii="Arial" w:hAnsi="Arial" w:cs="Arial"/>
        </w:rPr>
        <w:t>ukupnom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iznosu</w:t>
      </w:r>
      <w:proofErr w:type="spellEnd"/>
      <w:r w:rsidRPr="00CC3AB9">
        <w:rPr>
          <w:rFonts w:ascii="Arial" w:hAnsi="Arial" w:cs="Arial"/>
        </w:rPr>
        <w:t xml:space="preserve"> od 900</w:t>
      </w:r>
      <w:proofErr w:type="gramStart"/>
      <w:r w:rsidRPr="00CC3AB9">
        <w:rPr>
          <w:rFonts w:ascii="Arial" w:hAnsi="Arial" w:cs="Arial"/>
        </w:rPr>
        <w:t>,00</w:t>
      </w:r>
      <w:proofErr w:type="gramEnd"/>
      <w:r w:rsidRPr="00CC3AB9">
        <w:rPr>
          <w:rFonts w:ascii="Arial" w:hAnsi="Arial" w:cs="Arial"/>
        </w:rPr>
        <w:t xml:space="preserve">€ </w:t>
      </w:r>
      <w:proofErr w:type="spellStart"/>
      <w:r w:rsidRPr="00CC3AB9">
        <w:rPr>
          <w:rFonts w:ascii="Arial" w:hAnsi="Arial" w:cs="Arial"/>
        </w:rPr>
        <w:t>eura</w:t>
      </w:r>
      <w:proofErr w:type="spellEnd"/>
      <w:r w:rsidRPr="00CC3AB9">
        <w:rPr>
          <w:rFonts w:ascii="Arial" w:hAnsi="Arial" w:cs="Arial"/>
        </w:rPr>
        <w:t>.</w:t>
      </w:r>
    </w:p>
    <w:p w:rsidR="001E4E93" w:rsidRPr="00CC3AB9" w:rsidRDefault="001E4E93" w:rsidP="000E4D59">
      <w:pPr>
        <w:ind w:firstLine="720"/>
        <w:jc w:val="both"/>
        <w:rPr>
          <w:rFonts w:ascii="Arial" w:hAnsi="Arial" w:cs="Arial"/>
        </w:rPr>
      </w:pPr>
      <w:r w:rsidRPr="00CC3AB9">
        <w:rPr>
          <w:rFonts w:ascii="Arial" w:hAnsi="Arial" w:cs="Arial"/>
        </w:rPr>
        <w:t xml:space="preserve">U </w:t>
      </w:r>
      <w:proofErr w:type="spellStart"/>
      <w:r w:rsidRPr="00CC3AB9">
        <w:rPr>
          <w:rFonts w:ascii="Arial" w:hAnsi="Arial" w:cs="Arial"/>
        </w:rPr>
        <w:t>okviru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klučnog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ishoda</w:t>
      </w:r>
      <w:proofErr w:type="spellEnd"/>
      <w:r w:rsidRPr="00CC3AB9">
        <w:rPr>
          <w:rFonts w:ascii="Arial" w:hAnsi="Arial" w:cs="Arial"/>
        </w:rPr>
        <w:t xml:space="preserve"> C: Mladi </w:t>
      </w:r>
      <w:proofErr w:type="spellStart"/>
      <w:r w:rsidRPr="00CC3AB9">
        <w:rPr>
          <w:rFonts w:ascii="Arial" w:hAnsi="Arial" w:cs="Arial"/>
        </w:rPr>
        <w:t>su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aktivni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građani</w:t>
      </w:r>
      <w:proofErr w:type="spellEnd"/>
      <w:r w:rsidRPr="00CC3AB9">
        <w:rPr>
          <w:rFonts w:ascii="Arial" w:hAnsi="Arial" w:cs="Arial"/>
        </w:rPr>
        <w:t xml:space="preserve">, </w:t>
      </w:r>
      <w:proofErr w:type="spellStart"/>
      <w:r w:rsidRPr="00CC3AB9">
        <w:rPr>
          <w:rFonts w:ascii="Arial" w:hAnsi="Arial" w:cs="Arial"/>
        </w:rPr>
        <w:t>uključeni</w:t>
      </w:r>
      <w:proofErr w:type="spellEnd"/>
      <w:r w:rsidRPr="00CC3AB9">
        <w:rPr>
          <w:rFonts w:ascii="Arial" w:hAnsi="Arial" w:cs="Arial"/>
        </w:rPr>
        <w:t xml:space="preserve">, </w:t>
      </w:r>
      <w:proofErr w:type="spellStart"/>
      <w:r w:rsidRPr="00CC3AB9">
        <w:rPr>
          <w:rFonts w:ascii="Arial" w:hAnsi="Arial" w:cs="Arial"/>
        </w:rPr>
        <w:t>motivisani</w:t>
      </w:r>
      <w:proofErr w:type="spellEnd"/>
      <w:r w:rsidRPr="00CC3AB9">
        <w:rPr>
          <w:rFonts w:ascii="Arial" w:hAnsi="Arial" w:cs="Arial"/>
        </w:rPr>
        <w:t xml:space="preserve">, </w:t>
      </w:r>
      <w:proofErr w:type="spellStart"/>
      <w:r w:rsidRPr="00CC3AB9">
        <w:rPr>
          <w:rFonts w:ascii="Arial" w:hAnsi="Arial" w:cs="Arial"/>
        </w:rPr>
        <w:t>proaktivni</w:t>
      </w:r>
      <w:proofErr w:type="spellEnd"/>
      <w:r w:rsidRPr="00CC3AB9">
        <w:rPr>
          <w:rFonts w:ascii="Arial" w:hAnsi="Arial" w:cs="Arial"/>
        </w:rPr>
        <w:t xml:space="preserve">, i </w:t>
      </w:r>
      <w:proofErr w:type="spellStart"/>
      <w:r w:rsidRPr="00CC3AB9">
        <w:rPr>
          <w:rFonts w:ascii="Arial" w:hAnsi="Arial" w:cs="Arial"/>
        </w:rPr>
        <w:t>učestvuju</w:t>
      </w:r>
      <w:proofErr w:type="spellEnd"/>
      <w:r w:rsidRPr="00CC3AB9">
        <w:rPr>
          <w:rFonts w:ascii="Arial" w:hAnsi="Arial" w:cs="Arial"/>
        </w:rPr>
        <w:t xml:space="preserve"> u </w:t>
      </w:r>
      <w:proofErr w:type="spellStart"/>
      <w:r w:rsidRPr="00CC3AB9">
        <w:rPr>
          <w:rFonts w:ascii="Arial" w:hAnsi="Arial" w:cs="Arial"/>
        </w:rPr>
        <w:t>donošenju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odluka</w:t>
      </w:r>
      <w:proofErr w:type="spellEnd"/>
      <w:r w:rsidRPr="00CC3AB9">
        <w:rPr>
          <w:rFonts w:ascii="Arial" w:hAnsi="Arial" w:cs="Arial"/>
        </w:rPr>
        <w:t xml:space="preserve">, </w:t>
      </w:r>
      <w:proofErr w:type="spellStart"/>
      <w:r w:rsidRPr="00CC3AB9">
        <w:rPr>
          <w:rFonts w:ascii="Arial" w:hAnsi="Arial" w:cs="Arial"/>
        </w:rPr>
        <w:t>razvoja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zajednice</w:t>
      </w:r>
      <w:proofErr w:type="spellEnd"/>
      <w:r w:rsidRPr="00CC3AB9">
        <w:rPr>
          <w:rFonts w:ascii="Arial" w:hAnsi="Arial" w:cs="Arial"/>
        </w:rPr>
        <w:t xml:space="preserve">, u </w:t>
      </w:r>
      <w:proofErr w:type="spellStart"/>
      <w:r w:rsidRPr="00CC3AB9">
        <w:rPr>
          <w:rFonts w:ascii="Arial" w:hAnsi="Arial" w:cs="Arial"/>
        </w:rPr>
        <w:t>kreiranju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politika</w:t>
      </w:r>
      <w:proofErr w:type="spellEnd"/>
      <w:r w:rsidRPr="00CC3AB9">
        <w:rPr>
          <w:rFonts w:ascii="Arial" w:hAnsi="Arial" w:cs="Arial"/>
        </w:rPr>
        <w:t xml:space="preserve"> i </w:t>
      </w:r>
      <w:proofErr w:type="spellStart"/>
      <w:r w:rsidRPr="00CC3AB9">
        <w:rPr>
          <w:rFonts w:ascii="Arial" w:hAnsi="Arial" w:cs="Arial"/>
        </w:rPr>
        <w:t>njihovom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sprovođenju</w:t>
      </w:r>
      <w:proofErr w:type="spellEnd"/>
      <w:r w:rsidRPr="00CC3AB9">
        <w:rPr>
          <w:rFonts w:ascii="Arial" w:hAnsi="Arial" w:cs="Arial"/>
        </w:rPr>
        <w:t xml:space="preserve">, </w:t>
      </w:r>
      <w:proofErr w:type="spellStart"/>
      <w:r w:rsidRPr="00CC3AB9">
        <w:rPr>
          <w:rFonts w:ascii="Arial" w:hAnsi="Arial" w:cs="Arial"/>
        </w:rPr>
        <w:t>odrađene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su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dvije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aktivnosti</w:t>
      </w:r>
      <w:proofErr w:type="spellEnd"/>
      <w:r w:rsidRPr="00CC3AB9">
        <w:rPr>
          <w:rFonts w:ascii="Arial" w:hAnsi="Arial" w:cs="Arial"/>
        </w:rPr>
        <w:t xml:space="preserve"> i to:</w:t>
      </w:r>
    </w:p>
    <w:p w:rsidR="001E4E93" w:rsidRPr="00CC3AB9" w:rsidRDefault="001E4E93" w:rsidP="000E4D59">
      <w:pPr>
        <w:ind w:firstLine="720"/>
        <w:jc w:val="both"/>
        <w:rPr>
          <w:rFonts w:ascii="Arial" w:hAnsi="Arial" w:cs="Arial"/>
        </w:rPr>
      </w:pPr>
      <w:r w:rsidRPr="00CC3AB9">
        <w:rPr>
          <w:rFonts w:ascii="Arial" w:hAnsi="Arial" w:cs="Arial"/>
        </w:rPr>
        <w:t xml:space="preserve">U </w:t>
      </w:r>
      <w:proofErr w:type="spellStart"/>
      <w:r w:rsidRPr="00CC3AB9">
        <w:rPr>
          <w:rFonts w:ascii="Arial" w:hAnsi="Arial" w:cs="Arial"/>
        </w:rPr>
        <w:t>okviru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mjere</w:t>
      </w:r>
      <w:proofErr w:type="spellEnd"/>
      <w:r w:rsidRPr="00CC3AB9">
        <w:rPr>
          <w:rFonts w:ascii="Arial" w:hAnsi="Arial" w:cs="Arial"/>
        </w:rPr>
        <w:t xml:space="preserve"> C1. Razvoj </w:t>
      </w:r>
      <w:proofErr w:type="spellStart"/>
      <w:r w:rsidRPr="00CC3AB9">
        <w:rPr>
          <w:rFonts w:ascii="Arial" w:hAnsi="Arial" w:cs="Arial"/>
        </w:rPr>
        <w:t>kulture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učešća</w:t>
      </w:r>
      <w:proofErr w:type="spellEnd"/>
      <w:r w:rsidRPr="00CC3AB9">
        <w:rPr>
          <w:rFonts w:ascii="Arial" w:hAnsi="Arial" w:cs="Arial"/>
        </w:rPr>
        <w:t xml:space="preserve"> (</w:t>
      </w:r>
      <w:proofErr w:type="spellStart"/>
      <w:r w:rsidRPr="00CC3AB9">
        <w:rPr>
          <w:rFonts w:ascii="Arial" w:hAnsi="Arial" w:cs="Arial"/>
        </w:rPr>
        <w:t>participacije</w:t>
      </w:r>
      <w:proofErr w:type="spellEnd"/>
      <w:r w:rsidRPr="00CC3AB9">
        <w:rPr>
          <w:rFonts w:ascii="Arial" w:hAnsi="Arial" w:cs="Arial"/>
        </w:rPr>
        <w:t xml:space="preserve">) </w:t>
      </w:r>
      <w:proofErr w:type="spellStart"/>
      <w:r w:rsidRPr="00CC3AB9">
        <w:rPr>
          <w:rFonts w:ascii="Arial" w:hAnsi="Arial" w:cs="Arial"/>
        </w:rPr>
        <w:t>mladih</w:t>
      </w:r>
      <w:proofErr w:type="spellEnd"/>
    </w:p>
    <w:p w:rsidR="001E4E93" w:rsidRPr="00CC3AB9" w:rsidRDefault="001E4E93" w:rsidP="000E4D59">
      <w:pPr>
        <w:ind w:firstLine="720"/>
        <w:jc w:val="both"/>
        <w:rPr>
          <w:rFonts w:ascii="Arial" w:hAnsi="Arial" w:cs="Arial"/>
        </w:rPr>
      </w:pPr>
      <w:proofErr w:type="spellStart"/>
      <w:r w:rsidRPr="00CC3AB9">
        <w:rPr>
          <w:rFonts w:ascii="Arial" w:hAnsi="Arial" w:cs="Arial"/>
        </w:rPr>
        <w:t>Aktivnost</w:t>
      </w:r>
      <w:proofErr w:type="spellEnd"/>
      <w:r w:rsidRPr="00CC3AB9">
        <w:rPr>
          <w:rFonts w:ascii="Arial" w:hAnsi="Arial" w:cs="Arial"/>
        </w:rPr>
        <w:t xml:space="preserve"> C1.3. </w:t>
      </w:r>
      <w:proofErr w:type="spellStart"/>
      <w:r w:rsidRPr="00CC3AB9">
        <w:rPr>
          <w:rFonts w:ascii="Arial" w:hAnsi="Arial" w:cs="Arial"/>
        </w:rPr>
        <w:t>Promocija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učešća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mladih</w:t>
      </w:r>
      <w:proofErr w:type="spellEnd"/>
      <w:r w:rsidRPr="00CC3AB9">
        <w:rPr>
          <w:rFonts w:ascii="Arial" w:hAnsi="Arial" w:cs="Arial"/>
        </w:rPr>
        <w:t xml:space="preserve"> u </w:t>
      </w:r>
      <w:proofErr w:type="spellStart"/>
      <w:r w:rsidRPr="00CC3AB9">
        <w:rPr>
          <w:rFonts w:ascii="Arial" w:hAnsi="Arial" w:cs="Arial"/>
        </w:rPr>
        <w:t>procesima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donošenja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odluka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koju</w:t>
      </w:r>
      <w:proofErr w:type="spellEnd"/>
      <w:r w:rsidRPr="00CC3AB9">
        <w:rPr>
          <w:rFonts w:ascii="Arial" w:hAnsi="Arial" w:cs="Arial"/>
        </w:rPr>
        <w:t xml:space="preserve"> je </w:t>
      </w:r>
      <w:proofErr w:type="spellStart"/>
      <w:r w:rsidRPr="00CC3AB9">
        <w:rPr>
          <w:rFonts w:ascii="Arial" w:hAnsi="Arial" w:cs="Arial"/>
        </w:rPr>
        <w:t>realizovao</w:t>
      </w:r>
      <w:proofErr w:type="spellEnd"/>
      <w:r w:rsidRPr="00CC3AB9">
        <w:rPr>
          <w:rFonts w:ascii="Arial" w:hAnsi="Arial" w:cs="Arial"/>
        </w:rPr>
        <w:t xml:space="preserve"> Sekretarijat za </w:t>
      </w:r>
      <w:proofErr w:type="spellStart"/>
      <w:r w:rsidRPr="00CC3AB9">
        <w:rPr>
          <w:rFonts w:ascii="Arial" w:hAnsi="Arial" w:cs="Arial"/>
        </w:rPr>
        <w:t>kulturu</w:t>
      </w:r>
      <w:proofErr w:type="spellEnd"/>
      <w:r w:rsidRPr="00CC3AB9">
        <w:rPr>
          <w:rFonts w:ascii="Arial" w:hAnsi="Arial" w:cs="Arial"/>
        </w:rPr>
        <w:t xml:space="preserve">, sport i </w:t>
      </w:r>
      <w:proofErr w:type="spellStart"/>
      <w:r w:rsidRPr="00CC3AB9">
        <w:rPr>
          <w:rFonts w:ascii="Arial" w:hAnsi="Arial" w:cs="Arial"/>
        </w:rPr>
        <w:t>mlade</w:t>
      </w:r>
      <w:proofErr w:type="spellEnd"/>
      <w:r w:rsidRPr="00CC3AB9">
        <w:rPr>
          <w:rFonts w:ascii="Arial" w:hAnsi="Arial" w:cs="Arial"/>
        </w:rPr>
        <w:t xml:space="preserve">, </w:t>
      </w:r>
      <w:proofErr w:type="spellStart"/>
      <w:r w:rsidRPr="00CC3AB9">
        <w:rPr>
          <w:rFonts w:ascii="Arial" w:hAnsi="Arial" w:cs="Arial"/>
        </w:rPr>
        <w:t>povodom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obilježavanja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Medjunarodnog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dana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mladih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posredstvom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aplikacije</w:t>
      </w:r>
      <w:proofErr w:type="spellEnd"/>
      <w:r w:rsidRPr="00CC3AB9">
        <w:rPr>
          <w:rFonts w:ascii="Arial" w:hAnsi="Arial" w:cs="Arial"/>
        </w:rPr>
        <w:t xml:space="preserve"> ZOOM </w:t>
      </w:r>
      <w:proofErr w:type="spellStart"/>
      <w:r w:rsidRPr="00CC3AB9">
        <w:rPr>
          <w:rFonts w:ascii="Arial" w:hAnsi="Arial" w:cs="Arial"/>
        </w:rPr>
        <w:t>održana</w:t>
      </w:r>
      <w:proofErr w:type="spellEnd"/>
      <w:r w:rsidRPr="00CC3AB9">
        <w:rPr>
          <w:rFonts w:ascii="Arial" w:hAnsi="Arial" w:cs="Arial"/>
        </w:rPr>
        <w:t xml:space="preserve"> je </w:t>
      </w:r>
      <w:proofErr w:type="spellStart"/>
      <w:r w:rsidRPr="00CC3AB9">
        <w:rPr>
          <w:rFonts w:ascii="Arial" w:hAnsi="Arial" w:cs="Arial"/>
        </w:rPr>
        <w:t>tematska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konferencija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na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temu</w:t>
      </w:r>
      <w:proofErr w:type="spellEnd"/>
      <w:r w:rsidRPr="00CC3AB9">
        <w:rPr>
          <w:rFonts w:ascii="Arial" w:hAnsi="Arial" w:cs="Arial"/>
        </w:rPr>
        <w:t xml:space="preserve"> „</w:t>
      </w:r>
      <w:proofErr w:type="spellStart"/>
      <w:r w:rsidRPr="00CC3AB9">
        <w:rPr>
          <w:rFonts w:ascii="Arial" w:hAnsi="Arial" w:cs="Arial"/>
        </w:rPr>
        <w:t>Angažman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mladih</w:t>
      </w:r>
      <w:proofErr w:type="spellEnd"/>
      <w:r w:rsidRPr="00CC3AB9">
        <w:rPr>
          <w:rFonts w:ascii="Arial" w:hAnsi="Arial" w:cs="Arial"/>
        </w:rPr>
        <w:t xml:space="preserve"> u </w:t>
      </w:r>
      <w:proofErr w:type="spellStart"/>
      <w:r w:rsidRPr="00CC3AB9">
        <w:rPr>
          <w:rFonts w:ascii="Arial" w:hAnsi="Arial" w:cs="Arial"/>
        </w:rPr>
        <w:lastRenderedPageBreak/>
        <w:t>globalnoj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akciji</w:t>
      </w:r>
      <w:proofErr w:type="spellEnd"/>
      <w:r w:rsidRPr="00CC3AB9">
        <w:rPr>
          <w:rFonts w:ascii="Arial" w:hAnsi="Arial" w:cs="Arial"/>
        </w:rPr>
        <w:t xml:space="preserve">“ </w:t>
      </w:r>
      <w:proofErr w:type="spellStart"/>
      <w:r w:rsidRPr="00CC3AB9">
        <w:rPr>
          <w:rFonts w:ascii="Arial" w:hAnsi="Arial" w:cs="Arial"/>
        </w:rPr>
        <w:t>na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kojoj</w:t>
      </w:r>
      <w:proofErr w:type="spellEnd"/>
      <w:r w:rsidRPr="00CC3AB9">
        <w:rPr>
          <w:rFonts w:ascii="Arial" w:hAnsi="Arial" w:cs="Arial"/>
        </w:rPr>
        <w:t xml:space="preserve"> je </w:t>
      </w:r>
      <w:proofErr w:type="spellStart"/>
      <w:r w:rsidRPr="00CC3AB9">
        <w:rPr>
          <w:rFonts w:ascii="Arial" w:hAnsi="Arial" w:cs="Arial"/>
        </w:rPr>
        <w:t>učestvovalo</w:t>
      </w:r>
      <w:proofErr w:type="spellEnd"/>
      <w:r w:rsidRPr="00CC3AB9">
        <w:rPr>
          <w:rFonts w:ascii="Arial" w:hAnsi="Arial" w:cs="Arial"/>
        </w:rPr>
        <w:t xml:space="preserve"> pet </w:t>
      </w:r>
      <w:proofErr w:type="spellStart"/>
      <w:r w:rsidRPr="00CC3AB9">
        <w:rPr>
          <w:rFonts w:ascii="Arial" w:hAnsi="Arial" w:cs="Arial"/>
        </w:rPr>
        <w:t>mladih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predstavnika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političkih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partija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koje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djeluju</w:t>
      </w:r>
      <w:proofErr w:type="spellEnd"/>
      <w:r w:rsidRPr="00CC3AB9">
        <w:rPr>
          <w:rFonts w:ascii="Arial" w:hAnsi="Arial" w:cs="Arial"/>
        </w:rPr>
        <w:t xml:space="preserve"> u </w:t>
      </w:r>
      <w:proofErr w:type="spellStart"/>
      <w:r w:rsidRPr="00CC3AB9">
        <w:rPr>
          <w:rFonts w:ascii="Arial" w:hAnsi="Arial" w:cs="Arial"/>
        </w:rPr>
        <w:t>opštini</w:t>
      </w:r>
      <w:proofErr w:type="spellEnd"/>
      <w:r w:rsidRPr="00CC3AB9">
        <w:rPr>
          <w:rFonts w:ascii="Arial" w:hAnsi="Arial" w:cs="Arial"/>
        </w:rPr>
        <w:t xml:space="preserve"> Bar. </w:t>
      </w:r>
      <w:proofErr w:type="spellStart"/>
      <w:r w:rsidRPr="00CC3AB9">
        <w:rPr>
          <w:rFonts w:ascii="Arial" w:hAnsi="Arial" w:cs="Arial"/>
        </w:rPr>
        <w:t>Aktivnost</w:t>
      </w:r>
      <w:proofErr w:type="spellEnd"/>
      <w:r w:rsidRPr="00CC3AB9">
        <w:rPr>
          <w:rFonts w:ascii="Arial" w:hAnsi="Arial" w:cs="Arial"/>
        </w:rPr>
        <w:t xml:space="preserve"> je </w:t>
      </w:r>
      <w:proofErr w:type="spellStart"/>
      <w:r w:rsidRPr="00CC3AB9">
        <w:rPr>
          <w:rFonts w:ascii="Arial" w:hAnsi="Arial" w:cs="Arial"/>
        </w:rPr>
        <w:t>realizovana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bez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utrošenih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sredstava</w:t>
      </w:r>
      <w:proofErr w:type="spellEnd"/>
    </w:p>
    <w:p w:rsidR="001E4E93" w:rsidRPr="00CC3AB9" w:rsidRDefault="001E4E93" w:rsidP="000E4D59">
      <w:pPr>
        <w:ind w:firstLine="720"/>
        <w:jc w:val="both"/>
        <w:rPr>
          <w:rFonts w:ascii="Arial" w:hAnsi="Arial" w:cs="Arial"/>
        </w:rPr>
      </w:pPr>
      <w:r w:rsidRPr="00CC3AB9">
        <w:rPr>
          <w:rFonts w:ascii="Arial" w:hAnsi="Arial" w:cs="Arial"/>
        </w:rPr>
        <w:t xml:space="preserve">U </w:t>
      </w:r>
      <w:proofErr w:type="spellStart"/>
      <w:r w:rsidRPr="00CC3AB9">
        <w:rPr>
          <w:rFonts w:ascii="Arial" w:hAnsi="Arial" w:cs="Arial"/>
        </w:rPr>
        <w:t>okviru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mjere</w:t>
      </w:r>
      <w:proofErr w:type="spellEnd"/>
      <w:r w:rsidRPr="00CC3AB9">
        <w:rPr>
          <w:rFonts w:ascii="Arial" w:hAnsi="Arial" w:cs="Arial"/>
        </w:rPr>
        <w:t xml:space="preserve"> C3.promocija </w:t>
      </w:r>
      <w:proofErr w:type="spellStart"/>
      <w:r w:rsidRPr="00CC3AB9">
        <w:rPr>
          <w:rFonts w:ascii="Arial" w:hAnsi="Arial" w:cs="Arial"/>
        </w:rPr>
        <w:t>omladinske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mobilnosti</w:t>
      </w:r>
      <w:proofErr w:type="spellEnd"/>
      <w:r w:rsidRPr="00CC3AB9">
        <w:rPr>
          <w:rFonts w:ascii="Arial" w:hAnsi="Arial" w:cs="Arial"/>
        </w:rPr>
        <w:t xml:space="preserve"> i </w:t>
      </w:r>
      <w:proofErr w:type="spellStart"/>
      <w:r w:rsidRPr="00CC3AB9">
        <w:rPr>
          <w:rFonts w:ascii="Arial" w:hAnsi="Arial" w:cs="Arial"/>
        </w:rPr>
        <w:t>aktivizma</w:t>
      </w:r>
      <w:proofErr w:type="spellEnd"/>
      <w:r w:rsidRPr="00CC3AB9">
        <w:rPr>
          <w:rFonts w:ascii="Arial" w:hAnsi="Arial" w:cs="Arial"/>
        </w:rPr>
        <w:t xml:space="preserve"> </w:t>
      </w:r>
    </w:p>
    <w:p w:rsidR="001E4E93" w:rsidRPr="00CC3AB9" w:rsidRDefault="001E4E93" w:rsidP="000E4D59">
      <w:pPr>
        <w:ind w:firstLine="720"/>
        <w:jc w:val="both"/>
        <w:rPr>
          <w:rFonts w:ascii="Arial" w:hAnsi="Arial" w:cs="Arial"/>
        </w:rPr>
      </w:pPr>
      <w:proofErr w:type="spellStart"/>
      <w:r w:rsidRPr="00CC3AB9">
        <w:rPr>
          <w:rFonts w:ascii="Arial" w:hAnsi="Arial" w:cs="Arial"/>
        </w:rPr>
        <w:t>Aktivnost</w:t>
      </w:r>
      <w:proofErr w:type="spellEnd"/>
      <w:r w:rsidRPr="00CC3AB9">
        <w:rPr>
          <w:rFonts w:ascii="Arial" w:hAnsi="Arial" w:cs="Arial"/>
        </w:rPr>
        <w:t xml:space="preserve"> C3.1. </w:t>
      </w:r>
      <w:proofErr w:type="spellStart"/>
      <w:r w:rsidRPr="00CC3AB9">
        <w:rPr>
          <w:rFonts w:ascii="Arial" w:hAnsi="Arial" w:cs="Arial"/>
        </w:rPr>
        <w:t>Posredovanje</w:t>
      </w:r>
      <w:proofErr w:type="spellEnd"/>
      <w:r w:rsidRPr="00CC3AB9">
        <w:rPr>
          <w:rFonts w:ascii="Arial" w:hAnsi="Arial" w:cs="Arial"/>
        </w:rPr>
        <w:t xml:space="preserve"> u </w:t>
      </w:r>
      <w:proofErr w:type="spellStart"/>
      <w:r w:rsidRPr="00CC3AB9">
        <w:rPr>
          <w:rFonts w:ascii="Arial" w:hAnsi="Arial" w:cs="Arial"/>
        </w:rPr>
        <w:t>dobijanju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Evropske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omladinske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kartice</w:t>
      </w:r>
      <w:proofErr w:type="spellEnd"/>
      <w:r w:rsidRPr="00CC3AB9">
        <w:rPr>
          <w:rFonts w:ascii="Arial" w:hAnsi="Arial" w:cs="Arial"/>
        </w:rPr>
        <w:t xml:space="preserve"> (EYCA) </w:t>
      </w:r>
      <w:proofErr w:type="spellStart"/>
      <w:r w:rsidRPr="00CC3AB9">
        <w:rPr>
          <w:rFonts w:ascii="Arial" w:hAnsi="Arial" w:cs="Arial"/>
        </w:rPr>
        <w:t>koja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omogućava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mladima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uzrasta</w:t>
      </w:r>
      <w:proofErr w:type="spellEnd"/>
      <w:r w:rsidRPr="00CC3AB9">
        <w:rPr>
          <w:rFonts w:ascii="Arial" w:hAnsi="Arial" w:cs="Arial"/>
        </w:rPr>
        <w:t xml:space="preserve"> 13 </w:t>
      </w:r>
      <w:proofErr w:type="spellStart"/>
      <w:r w:rsidRPr="00CC3AB9">
        <w:rPr>
          <w:rFonts w:ascii="Arial" w:hAnsi="Arial" w:cs="Arial"/>
        </w:rPr>
        <w:t>do</w:t>
      </w:r>
      <w:proofErr w:type="spellEnd"/>
      <w:r w:rsidRPr="00CC3AB9">
        <w:rPr>
          <w:rFonts w:ascii="Arial" w:hAnsi="Arial" w:cs="Arial"/>
        </w:rPr>
        <w:t xml:space="preserve"> 29 </w:t>
      </w:r>
      <w:proofErr w:type="spellStart"/>
      <w:r w:rsidRPr="00CC3AB9">
        <w:rPr>
          <w:rFonts w:ascii="Arial" w:hAnsi="Arial" w:cs="Arial"/>
        </w:rPr>
        <w:t>godina</w:t>
      </w:r>
      <w:proofErr w:type="spellEnd"/>
      <w:r w:rsidRPr="00CC3AB9">
        <w:rPr>
          <w:rFonts w:ascii="Arial" w:hAnsi="Arial" w:cs="Arial"/>
        </w:rPr>
        <w:t xml:space="preserve"> da </w:t>
      </w:r>
      <w:proofErr w:type="spellStart"/>
      <w:r w:rsidRPr="00CC3AB9">
        <w:rPr>
          <w:rFonts w:ascii="Arial" w:hAnsi="Arial" w:cs="Arial"/>
        </w:rPr>
        <w:t>koriste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preko</w:t>
      </w:r>
      <w:proofErr w:type="spellEnd"/>
      <w:r w:rsidRPr="00CC3AB9">
        <w:rPr>
          <w:rFonts w:ascii="Arial" w:hAnsi="Arial" w:cs="Arial"/>
        </w:rPr>
        <w:t xml:space="preserve"> 100 </w:t>
      </w:r>
      <w:proofErr w:type="spellStart"/>
      <w:r w:rsidRPr="00CC3AB9">
        <w:rPr>
          <w:rFonts w:ascii="Arial" w:hAnsi="Arial" w:cs="Arial"/>
        </w:rPr>
        <w:t>popusta</w:t>
      </w:r>
      <w:proofErr w:type="spellEnd"/>
      <w:r w:rsidRPr="00CC3AB9">
        <w:rPr>
          <w:rFonts w:ascii="Arial" w:hAnsi="Arial" w:cs="Arial"/>
        </w:rPr>
        <w:t xml:space="preserve"> u </w:t>
      </w:r>
      <w:proofErr w:type="spellStart"/>
      <w:r w:rsidRPr="00CC3AB9">
        <w:rPr>
          <w:rFonts w:ascii="Arial" w:hAnsi="Arial" w:cs="Arial"/>
        </w:rPr>
        <w:t>Croj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Gori</w:t>
      </w:r>
      <w:proofErr w:type="spellEnd"/>
      <w:r w:rsidRPr="00CC3AB9">
        <w:rPr>
          <w:rFonts w:ascii="Arial" w:hAnsi="Arial" w:cs="Arial"/>
        </w:rPr>
        <w:t xml:space="preserve"> i </w:t>
      </w:r>
      <w:proofErr w:type="spellStart"/>
      <w:r w:rsidRPr="00CC3AB9">
        <w:rPr>
          <w:rFonts w:ascii="Arial" w:hAnsi="Arial" w:cs="Arial"/>
        </w:rPr>
        <w:t>preko</w:t>
      </w:r>
      <w:proofErr w:type="spellEnd"/>
      <w:r w:rsidRPr="00CC3AB9">
        <w:rPr>
          <w:rFonts w:ascii="Arial" w:hAnsi="Arial" w:cs="Arial"/>
        </w:rPr>
        <w:t xml:space="preserve"> 60.000 </w:t>
      </w:r>
      <w:proofErr w:type="spellStart"/>
      <w:r w:rsidRPr="00CC3AB9">
        <w:rPr>
          <w:rFonts w:ascii="Arial" w:hAnsi="Arial" w:cs="Arial"/>
        </w:rPr>
        <w:t>popusta</w:t>
      </w:r>
      <w:proofErr w:type="spellEnd"/>
      <w:r w:rsidRPr="00CC3AB9">
        <w:rPr>
          <w:rFonts w:ascii="Arial" w:hAnsi="Arial" w:cs="Arial"/>
        </w:rPr>
        <w:t xml:space="preserve"> u </w:t>
      </w:r>
      <w:proofErr w:type="spellStart"/>
      <w:r w:rsidRPr="00CC3AB9">
        <w:rPr>
          <w:rFonts w:ascii="Arial" w:hAnsi="Arial" w:cs="Arial"/>
        </w:rPr>
        <w:t>čitavoj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Evropi</w:t>
      </w:r>
      <w:proofErr w:type="spellEnd"/>
      <w:r w:rsidRPr="00CC3AB9">
        <w:rPr>
          <w:rFonts w:ascii="Arial" w:hAnsi="Arial" w:cs="Arial"/>
        </w:rPr>
        <w:t xml:space="preserve">. </w:t>
      </w:r>
      <w:proofErr w:type="spellStart"/>
      <w:r w:rsidRPr="00CC3AB9">
        <w:rPr>
          <w:rFonts w:ascii="Arial" w:hAnsi="Arial" w:cs="Arial"/>
        </w:rPr>
        <w:t>Aktivnost</w:t>
      </w:r>
      <w:proofErr w:type="spellEnd"/>
      <w:r w:rsidRPr="00CC3AB9">
        <w:rPr>
          <w:rFonts w:ascii="Arial" w:hAnsi="Arial" w:cs="Arial"/>
        </w:rPr>
        <w:t xml:space="preserve"> je </w:t>
      </w:r>
      <w:proofErr w:type="spellStart"/>
      <w:r w:rsidRPr="00CC3AB9">
        <w:rPr>
          <w:rFonts w:ascii="Arial" w:hAnsi="Arial" w:cs="Arial"/>
        </w:rPr>
        <w:t>realizovala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Opština</w:t>
      </w:r>
      <w:proofErr w:type="spellEnd"/>
      <w:r w:rsidRPr="00CC3AB9">
        <w:rPr>
          <w:rFonts w:ascii="Arial" w:hAnsi="Arial" w:cs="Arial"/>
        </w:rPr>
        <w:t xml:space="preserve"> Bar </w:t>
      </w:r>
      <w:proofErr w:type="spellStart"/>
      <w:r w:rsidRPr="00CC3AB9">
        <w:rPr>
          <w:rFonts w:ascii="Arial" w:hAnsi="Arial" w:cs="Arial"/>
        </w:rPr>
        <w:t>potpisivanjem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Ugovora</w:t>
      </w:r>
      <w:proofErr w:type="spellEnd"/>
      <w:r w:rsidRPr="00CC3AB9">
        <w:rPr>
          <w:rFonts w:ascii="Arial" w:hAnsi="Arial" w:cs="Arial"/>
        </w:rPr>
        <w:t xml:space="preserve"> o </w:t>
      </w:r>
      <w:proofErr w:type="spellStart"/>
      <w:r w:rsidRPr="00CC3AB9">
        <w:rPr>
          <w:rFonts w:ascii="Arial" w:hAnsi="Arial" w:cs="Arial"/>
        </w:rPr>
        <w:t>saradnji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broj</w:t>
      </w:r>
      <w:proofErr w:type="spellEnd"/>
      <w:r w:rsidRPr="00CC3AB9">
        <w:rPr>
          <w:rFonts w:ascii="Arial" w:hAnsi="Arial" w:cs="Arial"/>
        </w:rPr>
        <w:t xml:space="preserve"> 09-615/20-219 </w:t>
      </w:r>
      <w:proofErr w:type="spellStart"/>
      <w:proofErr w:type="gramStart"/>
      <w:r w:rsidRPr="00CC3AB9">
        <w:rPr>
          <w:rFonts w:ascii="Arial" w:hAnsi="Arial" w:cs="Arial"/>
        </w:rPr>
        <w:t>od</w:t>
      </w:r>
      <w:proofErr w:type="spellEnd"/>
      <w:proofErr w:type="gramEnd"/>
      <w:r w:rsidRPr="00CC3AB9">
        <w:rPr>
          <w:rFonts w:ascii="Arial" w:hAnsi="Arial" w:cs="Arial"/>
        </w:rPr>
        <w:t xml:space="preserve"> 13.11.2020.godine </w:t>
      </w:r>
      <w:proofErr w:type="spellStart"/>
      <w:r w:rsidRPr="00CC3AB9">
        <w:rPr>
          <w:rFonts w:ascii="Arial" w:hAnsi="Arial" w:cs="Arial"/>
        </w:rPr>
        <w:t>sa</w:t>
      </w:r>
      <w:proofErr w:type="spellEnd"/>
      <w:r w:rsidRPr="00CC3AB9">
        <w:rPr>
          <w:rFonts w:ascii="Arial" w:hAnsi="Arial" w:cs="Arial"/>
        </w:rPr>
        <w:t xml:space="preserve"> NVO </w:t>
      </w:r>
      <w:proofErr w:type="spellStart"/>
      <w:r w:rsidRPr="00CC3AB9">
        <w:rPr>
          <w:rFonts w:ascii="Arial" w:hAnsi="Arial" w:cs="Arial"/>
        </w:rPr>
        <w:t>Centra</w:t>
      </w:r>
      <w:proofErr w:type="spellEnd"/>
      <w:r w:rsidRPr="00CC3AB9">
        <w:rPr>
          <w:rFonts w:ascii="Arial" w:hAnsi="Arial" w:cs="Arial"/>
        </w:rPr>
        <w:t xml:space="preserve"> za </w:t>
      </w:r>
      <w:proofErr w:type="spellStart"/>
      <w:r w:rsidRPr="00CC3AB9">
        <w:rPr>
          <w:rFonts w:ascii="Arial" w:hAnsi="Arial" w:cs="Arial"/>
        </w:rPr>
        <w:t>omladinsku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edukaciju</w:t>
      </w:r>
      <w:proofErr w:type="spellEnd"/>
      <w:r w:rsidRPr="00CC3AB9">
        <w:rPr>
          <w:rFonts w:ascii="Arial" w:hAnsi="Arial" w:cs="Arial"/>
        </w:rPr>
        <w:t xml:space="preserve"> za </w:t>
      </w:r>
      <w:proofErr w:type="spellStart"/>
      <w:r w:rsidRPr="00CC3AB9">
        <w:rPr>
          <w:rFonts w:ascii="Arial" w:hAnsi="Arial" w:cs="Arial"/>
        </w:rPr>
        <w:t>nabavku</w:t>
      </w:r>
      <w:proofErr w:type="spellEnd"/>
      <w:r w:rsidRPr="00CC3AB9">
        <w:rPr>
          <w:rFonts w:ascii="Arial" w:hAnsi="Arial" w:cs="Arial"/>
        </w:rPr>
        <w:t xml:space="preserve"> 500 </w:t>
      </w:r>
      <w:proofErr w:type="spellStart"/>
      <w:r w:rsidRPr="00CC3AB9">
        <w:rPr>
          <w:rFonts w:ascii="Arial" w:hAnsi="Arial" w:cs="Arial"/>
        </w:rPr>
        <w:t>kartica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na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godišnjem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nivou</w:t>
      </w:r>
      <w:proofErr w:type="spellEnd"/>
      <w:r w:rsidRPr="00CC3AB9">
        <w:rPr>
          <w:rFonts w:ascii="Arial" w:hAnsi="Arial" w:cs="Arial"/>
        </w:rPr>
        <w:t xml:space="preserve"> u </w:t>
      </w:r>
      <w:proofErr w:type="spellStart"/>
      <w:r w:rsidRPr="00CC3AB9">
        <w:rPr>
          <w:rFonts w:ascii="Arial" w:hAnsi="Arial" w:cs="Arial"/>
        </w:rPr>
        <w:t>ukupnom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iznosu</w:t>
      </w:r>
      <w:proofErr w:type="spellEnd"/>
      <w:r w:rsidRPr="00CC3AB9">
        <w:rPr>
          <w:rFonts w:ascii="Arial" w:hAnsi="Arial" w:cs="Arial"/>
        </w:rPr>
        <w:t xml:space="preserve"> od 1.850 </w:t>
      </w:r>
      <w:proofErr w:type="spellStart"/>
      <w:r w:rsidRPr="00CC3AB9">
        <w:rPr>
          <w:rFonts w:ascii="Arial" w:hAnsi="Arial" w:cs="Arial"/>
        </w:rPr>
        <w:t>eura</w:t>
      </w:r>
      <w:proofErr w:type="spellEnd"/>
      <w:r w:rsidRPr="00CC3AB9">
        <w:rPr>
          <w:rFonts w:ascii="Arial" w:hAnsi="Arial" w:cs="Arial"/>
        </w:rPr>
        <w:t xml:space="preserve">. </w:t>
      </w:r>
    </w:p>
    <w:p w:rsidR="001E4E93" w:rsidRPr="00CC3AB9" w:rsidRDefault="001E4E93" w:rsidP="000E4D59">
      <w:pPr>
        <w:ind w:firstLine="720"/>
        <w:jc w:val="both"/>
        <w:rPr>
          <w:rFonts w:ascii="Arial" w:hAnsi="Arial" w:cs="Arial"/>
        </w:rPr>
      </w:pPr>
      <w:r w:rsidRPr="00CC3AB9">
        <w:rPr>
          <w:rFonts w:ascii="Arial" w:hAnsi="Arial" w:cs="Arial"/>
        </w:rPr>
        <w:t xml:space="preserve">U </w:t>
      </w:r>
      <w:proofErr w:type="spellStart"/>
      <w:r w:rsidRPr="00CC3AB9">
        <w:rPr>
          <w:rFonts w:ascii="Arial" w:hAnsi="Arial" w:cs="Arial"/>
        </w:rPr>
        <w:t>okviru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ključnog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ishoda</w:t>
      </w:r>
      <w:proofErr w:type="spellEnd"/>
      <w:r w:rsidRPr="00CC3AB9">
        <w:rPr>
          <w:rFonts w:ascii="Arial" w:hAnsi="Arial" w:cs="Arial"/>
        </w:rPr>
        <w:t xml:space="preserve"> D: Mladi </w:t>
      </w:r>
      <w:proofErr w:type="spellStart"/>
      <w:r w:rsidRPr="00CC3AB9">
        <w:rPr>
          <w:rFonts w:ascii="Arial" w:hAnsi="Arial" w:cs="Arial"/>
        </w:rPr>
        <w:t>su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dobrog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zdravlja</w:t>
      </w:r>
      <w:proofErr w:type="spellEnd"/>
      <w:r w:rsidRPr="00CC3AB9">
        <w:rPr>
          <w:rFonts w:ascii="Arial" w:hAnsi="Arial" w:cs="Arial"/>
        </w:rPr>
        <w:t xml:space="preserve">, </w:t>
      </w:r>
      <w:proofErr w:type="spellStart"/>
      <w:r w:rsidRPr="00CC3AB9">
        <w:rPr>
          <w:rFonts w:ascii="Arial" w:hAnsi="Arial" w:cs="Arial"/>
        </w:rPr>
        <w:t>bezbjedni</w:t>
      </w:r>
      <w:proofErr w:type="spellEnd"/>
      <w:r w:rsidRPr="00CC3AB9">
        <w:rPr>
          <w:rFonts w:ascii="Arial" w:hAnsi="Arial" w:cs="Arial"/>
        </w:rPr>
        <w:t xml:space="preserve">, </w:t>
      </w:r>
      <w:proofErr w:type="spellStart"/>
      <w:r w:rsidRPr="00CC3AB9">
        <w:rPr>
          <w:rFonts w:ascii="Arial" w:hAnsi="Arial" w:cs="Arial"/>
        </w:rPr>
        <w:t>imaju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pristup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adekvatnom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sistemu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podrške</w:t>
      </w:r>
      <w:proofErr w:type="spellEnd"/>
      <w:r w:rsidRPr="00CC3AB9">
        <w:rPr>
          <w:rFonts w:ascii="Arial" w:hAnsi="Arial" w:cs="Arial"/>
        </w:rPr>
        <w:t xml:space="preserve"> za </w:t>
      </w:r>
      <w:proofErr w:type="spellStart"/>
      <w:r w:rsidRPr="00CC3AB9">
        <w:rPr>
          <w:rFonts w:ascii="Arial" w:hAnsi="Arial" w:cs="Arial"/>
        </w:rPr>
        <w:t>tranziciju</w:t>
      </w:r>
      <w:proofErr w:type="spellEnd"/>
      <w:r w:rsidRPr="00CC3AB9">
        <w:rPr>
          <w:rFonts w:ascii="Arial" w:hAnsi="Arial" w:cs="Arial"/>
        </w:rPr>
        <w:t xml:space="preserve"> u </w:t>
      </w:r>
      <w:proofErr w:type="spellStart"/>
      <w:r w:rsidRPr="00CC3AB9">
        <w:rPr>
          <w:rFonts w:ascii="Arial" w:hAnsi="Arial" w:cs="Arial"/>
        </w:rPr>
        <w:t>odraslo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doba</w:t>
      </w:r>
      <w:proofErr w:type="spellEnd"/>
      <w:r w:rsidRPr="00CC3AB9">
        <w:rPr>
          <w:rFonts w:ascii="Arial" w:hAnsi="Arial" w:cs="Arial"/>
        </w:rPr>
        <w:t xml:space="preserve"> i </w:t>
      </w:r>
      <w:proofErr w:type="spellStart"/>
      <w:r w:rsidRPr="00CC3AB9">
        <w:rPr>
          <w:rFonts w:ascii="Arial" w:hAnsi="Arial" w:cs="Arial"/>
        </w:rPr>
        <w:t>samorealizaciju</w:t>
      </w:r>
      <w:proofErr w:type="spellEnd"/>
      <w:r w:rsidRPr="00CC3AB9">
        <w:rPr>
          <w:rFonts w:ascii="Arial" w:hAnsi="Arial" w:cs="Arial"/>
        </w:rPr>
        <w:t xml:space="preserve">, </w:t>
      </w:r>
      <w:proofErr w:type="spellStart"/>
      <w:r w:rsidRPr="00CC3AB9">
        <w:rPr>
          <w:rFonts w:ascii="Arial" w:hAnsi="Arial" w:cs="Arial"/>
        </w:rPr>
        <w:t>samosvjesni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su</w:t>
      </w:r>
      <w:proofErr w:type="spellEnd"/>
      <w:r w:rsidRPr="00CC3AB9">
        <w:rPr>
          <w:rFonts w:ascii="Arial" w:hAnsi="Arial" w:cs="Arial"/>
        </w:rPr>
        <w:t xml:space="preserve">, </w:t>
      </w:r>
      <w:proofErr w:type="spellStart"/>
      <w:r w:rsidRPr="00CC3AB9">
        <w:rPr>
          <w:rFonts w:ascii="Arial" w:hAnsi="Arial" w:cs="Arial"/>
        </w:rPr>
        <w:t>inovativni</w:t>
      </w:r>
      <w:proofErr w:type="gramStart"/>
      <w:r w:rsidRPr="00CC3AB9">
        <w:rPr>
          <w:rFonts w:ascii="Arial" w:hAnsi="Arial" w:cs="Arial"/>
        </w:rPr>
        <w:t>,pokazuju</w:t>
      </w:r>
      <w:proofErr w:type="spellEnd"/>
      <w:proofErr w:type="gram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inicijativu</w:t>
      </w:r>
      <w:proofErr w:type="spellEnd"/>
      <w:r w:rsidRPr="00CC3AB9">
        <w:rPr>
          <w:rFonts w:ascii="Arial" w:hAnsi="Arial" w:cs="Arial"/>
        </w:rPr>
        <w:t xml:space="preserve"> i </w:t>
      </w:r>
      <w:proofErr w:type="spellStart"/>
      <w:r w:rsidRPr="00CC3AB9">
        <w:rPr>
          <w:rFonts w:ascii="Arial" w:hAnsi="Arial" w:cs="Arial"/>
        </w:rPr>
        <w:t>prihvataju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različitosti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realizovana</w:t>
      </w:r>
      <w:proofErr w:type="spellEnd"/>
      <w:r w:rsidRPr="00CC3AB9">
        <w:rPr>
          <w:rFonts w:ascii="Arial" w:hAnsi="Arial" w:cs="Arial"/>
        </w:rPr>
        <w:t xml:space="preserve"> je </w:t>
      </w:r>
      <w:proofErr w:type="spellStart"/>
      <w:r w:rsidRPr="00CC3AB9">
        <w:rPr>
          <w:rFonts w:ascii="Arial" w:hAnsi="Arial" w:cs="Arial"/>
        </w:rPr>
        <w:t>zajednička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aktivnost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Opštine</w:t>
      </w:r>
      <w:proofErr w:type="spellEnd"/>
      <w:r w:rsidRPr="00CC3AB9">
        <w:rPr>
          <w:rFonts w:ascii="Arial" w:hAnsi="Arial" w:cs="Arial"/>
        </w:rPr>
        <w:t xml:space="preserve"> Bar i </w:t>
      </w:r>
      <w:proofErr w:type="spellStart"/>
      <w:r w:rsidRPr="00CC3AB9">
        <w:rPr>
          <w:rFonts w:ascii="Arial" w:hAnsi="Arial" w:cs="Arial"/>
        </w:rPr>
        <w:t>Ministrastva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sporta</w:t>
      </w:r>
      <w:proofErr w:type="spellEnd"/>
      <w:r w:rsidRPr="00CC3AB9">
        <w:rPr>
          <w:rFonts w:ascii="Arial" w:hAnsi="Arial" w:cs="Arial"/>
        </w:rPr>
        <w:t xml:space="preserve"> i </w:t>
      </w:r>
      <w:proofErr w:type="spellStart"/>
      <w:r w:rsidRPr="00CC3AB9">
        <w:rPr>
          <w:rFonts w:ascii="Arial" w:hAnsi="Arial" w:cs="Arial"/>
        </w:rPr>
        <w:t>mladih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kroz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Mjeru</w:t>
      </w:r>
      <w:proofErr w:type="spellEnd"/>
      <w:r w:rsidRPr="00CC3AB9">
        <w:rPr>
          <w:rFonts w:ascii="Arial" w:hAnsi="Arial" w:cs="Arial"/>
        </w:rPr>
        <w:t xml:space="preserve"> D2. Razvoj </w:t>
      </w:r>
      <w:proofErr w:type="spellStart"/>
      <w:r w:rsidRPr="00CC3AB9">
        <w:rPr>
          <w:rFonts w:ascii="Arial" w:hAnsi="Arial" w:cs="Arial"/>
        </w:rPr>
        <w:t>omladinskog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rada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kao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podrška</w:t>
      </w:r>
      <w:proofErr w:type="spellEnd"/>
      <w:r w:rsidRPr="00CC3AB9">
        <w:rPr>
          <w:rFonts w:ascii="Arial" w:hAnsi="Arial" w:cs="Arial"/>
        </w:rPr>
        <w:t xml:space="preserve"> za </w:t>
      </w:r>
      <w:proofErr w:type="spellStart"/>
      <w:r w:rsidRPr="00CC3AB9">
        <w:rPr>
          <w:rFonts w:ascii="Arial" w:hAnsi="Arial" w:cs="Arial"/>
        </w:rPr>
        <w:t>tranziciju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ka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autonomiji</w:t>
      </w:r>
      <w:proofErr w:type="spellEnd"/>
      <w:r w:rsidRPr="00CC3AB9">
        <w:rPr>
          <w:rFonts w:ascii="Arial" w:hAnsi="Arial" w:cs="Arial"/>
        </w:rPr>
        <w:t xml:space="preserve">. </w:t>
      </w:r>
    </w:p>
    <w:p w:rsidR="001E4E93" w:rsidRPr="00CC3AB9" w:rsidRDefault="001E4E93" w:rsidP="000E4D59">
      <w:pPr>
        <w:ind w:firstLine="720"/>
        <w:jc w:val="both"/>
        <w:rPr>
          <w:rFonts w:ascii="Arial" w:hAnsi="Arial" w:cs="Arial"/>
        </w:rPr>
      </w:pPr>
      <w:proofErr w:type="spellStart"/>
      <w:r w:rsidRPr="00CC3AB9">
        <w:rPr>
          <w:rFonts w:ascii="Arial" w:hAnsi="Arial" w:cs="Arial"/>
        </w:rPr>
        <w:t>Aktivnost</w:t>
      </w:r>
      <w:proofErr w:type="spellEnd"/>
      <w:r w:rsidRPr="00CC3AB9">
        <w:rPr>
          <w:rFonts w:ascii="Arial" w:hAnsi="Arial" w:cs="Arial"/>
        </w:rPr>
        <w:t xml:space="preserve"> D2.1. </w:t>
      </w:r>
      <w:proofErr w:type="spellStart"/>
      <w:r w:rsidRPr="00CC3AB9">
        <w:rPr>
          <w:rFonts w:ascii="Arial" w:hAnsi="Arial" w:cs="Arial"/>
        </w:rPr>
        <w:t>Osnivanje</w:t>
      </w:r>
      <w:proofErr w:type="spellEnd"/>
      <w:r w:rsidRPr="00CC3AB9">
        <w:rPr>
          <w:rFonts w:ascii="Arial" w:hAnsi="Arial" w:cs="Arial"/>
        </w:rPr>
        <w:t xml:space="preserve"> i rad </w:t>
      </w:r>
      <w:proofErr w:type="spellStart"/>
      <w:r w:rsidRPr="00CC3AB9">
        <w:rPr>
          <w:rFonts w:ascii="Arial" w:hAnsi="Arial" w:cs="Arial"/>
        </w:rPr>
        <w:t>omladinskog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servisa</w:t>
      </w:r>
      <w:proofErr w:type="spellEnd"/>
      <w:r w:rsidRPr="00CC3AB9">
        <w:rPr>
          <w:rFonts w:ascii="Arial" w:hAnsi="Arial" w:cs="Arial"/>
        </w:rPr>
        <w:t xml:space="preserve"> i </w:t>
      </w:r>
      <w:proofErr w:type="spellStart"/>
      <w:r w:rsidRPr="00CC3AB9">
        <w:rPr>
          <w:rFonts w:ascii="Arial" w:hAnsi="Arial" w:cs="Arial"/>
        </w:rPr>
        <w:t>organizovanje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predavanja</w:t>
      </w:r>
      <w:proofErr w:type="gramStart"/>
      <w:r w:rsidRPr="00CC3AB9">
        <w:rPr>
          <w:rFonts w:ascii="Arial" w:hAnsi="Arial" w:cs="Arial"/>
        </w:rPr>
        <w:t>,tribina,radionica</w:t>
      </w:r>
      <w:proofErr w:type="spellEnd"/>
      <w:proofErr w:type="gram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na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temu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važne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mladima</w:t>
      </w:r>
      <w:proofErr w:type="spellEnd"/>
      <w:r w:rsidRPr="00CC3AB9">
        <w:rPr>
          <w:rFonts w:ascii="Arial" w:hAnsi="Arial" w:cs="Arial"/>
        </w:rPr>
        <w:t xml:space="preserve"> za </w:t>
      </w:r>
      <w:proofErr w:type="spellStart"/>
      <w:r w:rsidRPr="00CC3AB9">
        <w:rPr>
          <w:rFonts w:ascii="Arial" w:hAnsi="Arial" w:cs="Arial"/>
        </w:rPr>
        <w:t>proces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tranzicije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ka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odraslosti</w:t>
      </w:r>
      <w:proofErr w:type="spellEnd"/>
      <w:r w:rsidRPr="00CC3AB9">
        <w:rPr>
          <w:rFonts w:ascii="Arial" w:hAnsi="Arial" w:cs="Arial"/>
        </w:rPr>
        <w:t xml:space="preserve"> i </w:t>
      </w:r>
      <w:proofErr w:type="spellStart"/>
      <w:r w:rsidRPr="00CC3AB9">
        <w:rPr>
          <w:rFonts w:ascii="Arial" w:hAnsi="Arial" w:cs="Arial"/>
        </w:rPr>
        <w:t>autonomiji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potpuno</w:t>
      </w:r>
      <w:proofErr w:type="spellEnd"/>
      <w:r w:rsidRPr="00CC3AB9">
        <w:rPr>
          <w:rFonts w:ascii="Arial" w:hAnsi="Arial" w:cs="Arial"/>
        </w:rPr>
        <w:t xml:space="preserve"> je </w:t>
      </w:r>
      <w:proofErr w:type="spellStart"/>
      <w:r w:rsidRPr="00CC3AB9">
        <w:rPr>
          <w:rFonts w:ascii="Arial" w:hAnsi="Arial" w:cs="Arial"/>
        </w:rPr>
        <w:t>realizovana</w:t>
      </w:r>
      <w:proofErr w:type="spellEnd"/>
      <w:r w:rsidRPr="00CC3AB9">
        <w:rPr>
          <w:rFonts w:ascii="Arial" w:hAnsi="Arial" w:cs="Arial"/>
        </w:rPr>
        <w:t xml:space="preserve">. </w:t>
      </w:r>
      <w:proofErr w:type="spellStart"/>
      <w:r w:rsidRPr="00CC3AB9">
        <w:rPr>
          <w:rFonts w:ascii="Arial" w:hAnsi="Arial" w:cs="Arial"/>
        </w:rPr>
        <w:t>Opština</w:t>
      </w:r>
      <w:proofErr w:type="spellEnd"/>
      <w:r w:rsidRPr="00CC3AB9">
        <w:rPr>
          <w:rFonts w:ascii="Arial" w:hAnsi="Arial" w:cs="Arial"/>
        </w:rPr>
        <w:t xml:space="preserve"> Bar je </w:t>
      </w:r>
      <w:proofErr w:type="spellStart"/>
      <w:proofErr w:type="gramStart"/>
      <w:r w:rsidRPr="00CC3AB9">
        <w:rPr>
          <w:rFonts w:ascii="Arial" w:hAnsi="Arial" w:cs="Arial"/>
        </w:rPr>
        <w:t>na</w:t>
      </w:r>
      <w:proofErr w:type="spellEnd"/>
      <w:proofErr w:type="gram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sjednici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Skupštine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opštine</w:t>
      </w:r>
      <w:proofErr w:type="spellEnd"/>
      <w:r w:rsidRPr="00CC3AB9">
        <w:rPr>
          <w:rFonts w:ascii="Arial" w:hAnsi="Arial" w:cs="Arial"/>
        </w:rPr>
        <w:t xml:space="preserve"> Bar </w:t>
      </w:r>
      <w:proofErr w:type="spellStart"/>
      <w:r w:rsidRPr="00CC3AB9">
        <w:rPr>
          <w:rFonts w:ascii="Arial" w:hAnsi="Arial" w:cs="Arial"/>
        </w:rPr>
        <w:t>donijela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Odluku</w:t>
      </w:r>
      <w:proofErr w:type="spellEnd"/>
      <w:r w:rsidRPr="00CC3AB9">
        <w:rPr>
          <w:rFonts w:ascii="Arial" w:hAnsi="Arial" w:cs="Arial"/>
        </w:rPr>
        <w:t xml:space="preserve"> o </w:t>
      </w:r>
      <w:proofErr w:type="spellStart"/>
      <w:r w:rsidRPr="00CC3AB9">
        <w:rPr>
          <w:rFonts w:ascii="Arial" w:hAnsi="Arial" w:cs="Arial"/>
        </w:rPr>
        <w:t>ustupanju</w:t>
      </w:r>
      <w:proofErr w:type="spellEnd"/>
      <w:r w:rsidRPr="00CC3AB9">
        <w:rPr>
          <w:rFonts w:ascii="Arial" w:hAnsi="Arial" w:cs="Arial"/>
        </w:rPr>
        <w:t xml:space="preserve"> prostora u </w:t>
      </w:r>
      <w:proofErr w:type="spellStart"/>
      <w:r w:rsidRPr="00CC3AB9">
        <w:rPr>
          <w:rFonts w:ascii="Arial" w:hAnsi="Arial" w:cs="Arial"/>
        </w:rPr>
        <w:t>sportskoj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dvorani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Topolica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na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dvije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godine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Ministarstvu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sporta</w:t>
      </w:r>
      <w:proofErr w:type="spellEnd"/>
      <w:r w:rsidRPr="00CC3AB9">
        <w:rPr>
          <w:rFonts w:ascii="Arial" w:hAnsi="Arial" w:cs="Arial"/>
        </w:rPr>
        <w:t xml:space="preserve"> i </w:t>
      </w:r>
      <w:proofErr w:type="spellStart"/>
      <w:r w:rsidRPr="00CC3AB9">
        <w:rPr>
          <w:rFonts w:ascii="Arial" w:hAnsi="Arial" w:cs="Arial"/>
        </w:rPr>
        <w:t>mladih</w:t>
      </w:r>
      <w:proofErr w:type="spellEnd"/>
      <w:r w:rsidRPr="00CC3AB9">
        <w:rPr>
          <w:rFonts w:ascii="Arial" w:hAnsi="Arial" w:cs="Arial"/>
        </w:rPr>
        <w:t xml:space="preserve">, </w:t>
      </w:r>
      <w:proofErr w:type="spellStart"/>
      <w:r w:rsidRPr="00CC3AB9">
        <w:rPr>
          <w:rFonts w:ascii="Arial" w:hAnsi="Arial" w:cs="Arial"/>
        </w:rPr>
        <w:t>koji</w:t>
      </w:r>
      <w:proofErr w:type="spellEnd"/>
      <w:r w:rsidRPr="00CC3AB9">
        <w:rPr>
          <w:rFonts w:ascii="Arial" w:hAnsi="Arial" w:cs="Arial"/>
        </w:rPr>
        <w:t xml:space="preserve"> je 24.08.2020.godine </w:t>
      </w:r>
      <w:proofErr w:type="spellStart"/>
      <w:r w:rsidRPr="00CC3AB9">
        <w:rPr>
          <w:rFonts w:ascii="Arial" w:hAnsi="Arial" w:cs="Arial"/>
        </w:rPr>
        <w:t>isti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otvorio</w:t>
      </w:r>
      <w:proofErr w:type="spellEnd"/>
      <w:r w:rsidRPr="00CC3AB9">
        <w:rPr>
          <w:rFonts w:ascii="Arial" w:hAnsi="Arial" w:cs="Arial"/>
        </w:rPr>
        <w:t xml:space="preserve"> i </w:t>
      </w:r>
      <w:proofErr w:type="spellStart"/>
      <w:r w:rsidRPr="00CC3AB9">
        <w:rPr>
          <w:rFonts w:ascii="Arial" w:hAnsi="Arial" w:cs="Arial"/>
        </w:rPr>
        <w:t>angažovao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administratora</w:t>
      </w:r>
      <w:proofErr w:type="spellEnd"/>
      <w:r w:rsidRPr="00CC3AB9">
        <w:rPr>
          <w:rFonts w:ascii="Arial" w:hAnsi="Arial" w:cs="Arial"/>
        </w:rPr>
        <w:t xml:space="preserve"> za </w:t>
      </w:r>
      <w:proofErr w:type="spellStart"/>
      <w:r w:rsidRPr="00CC3AB9">
        <w:rPr>
          <w:rFonts w:ascii="Arial" w:hAnsi="Arial" w:cs="Arial"/>
        </w:rPr>
        <w:t>koordinaciju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rada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servisa</w:t>
      </w:r>
      <w:proofErr w:type="spellEnd"/>
      <w:r w:rsidRPr="00CC3AB9">
        <w:rPr>
          <w:rFonts w:ascii="Arial" w:hAnsi="Arial" w:cs="Arial"/>
        </w:rPr>
        <w:t xml:space="preserve">. </w:t>
      </w:r>
    </w:p>
    <w:p w:rsidR="001E4E93" w:rsidRPr="00CC3AB9" w:rsidRDefault="001E4E93" w:rsidP="000E4D59">
      <w:pPr>
        <w:ind w:firstLine="720"/>
        <w:jc w:val="both"/>
        <w:rPr>
          <w:rFonts w:ascii="Arial" w:hAnsi="Arial" w:cs="Arial"/>
        </w:rPr>
      </w:pPr>
      <w:r w:rsidRPr="00CC3AB9">
        <w:rPr>
          <w:rFonts w:ascii="Arial" w:hAnsi="Arial" w:cs="Arial"/>
        </w:rPr>
        <w:t xml:space="preserve">U </w:t>
      </w:r>
      <w:proofErr w:type="spellStart"/>
      <w:r w:rsidRPr="00CC3AB9">
        <w:rPr>
          <w:rFonts w:ascii="Arial" w:hAnsi="Arial" w:cs="Arial"/>
        </w:rPr>
        <w:t>sklopu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ključnog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ishoda</w:t>
      </w:r>
      <w:proofErr w:type="spellEnd"/>
      <w:r w:rsidRPr="00CC3AB9">
        <w:rPr>
          <w:rFonts w:ascii="Arial" w:hAnsi="Arial" w:cs="Arial"/>
        </w:rPr>
        <w:t xml:space="preserve"> E: Mladi </w:t>
      </w:r>
      <w:proofErr w:type="spellStart"/>
      <w:r w:rsidRPr="00CC3AB9">
        <w:rPr>
          <w:rFonts w:ascii="Arial" w:hAnsi="Arial" w:cs="Arial"/>
        </w:rPr>
        <w:t>imaju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pristup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kvalitetnim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kulturnim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sadržajima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kao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kreatori</w:t>
      </w:r>
      <w:proofErr w:type="spellEnd"/>
      <w:r w:rsidRPr="00CC3AB9">
        <w:rPr>
          <w:rFonts w:ascii="Arial" w:hAnsi="Arial" w:cs="Arial"/>
        </w:rPr>
        <w:t xml:space="preserve"> i </w:t>
      </w:r>
      <w:proofErr w:type="spellStart"/>
      <w:r w:rsidRPr="00CC3AB9">
        <w:rPr>
          <w:rFonts w:ascii="Arial" w:hAnsi="Arial" w:cs="Arial"/>
        </w:rPr>
        <w:t>konzumenti</w:t>
      </w:r>
      <w:proofErr w:type="spellEnd"/>
      <w:r w:rsidRPr="00CC3AB9">
        <w:rPr>
          <w:rFonts w:ascii="Arial" w:hAnsi="Arial" w:cs="Arial"/>
        </w:rPr>
        <w:t xml:space="preserve"> i </w:t>
      </w:r>
      <w:proofErr w:type="spellStart"/>
      <w:r w:rsidRPr="00CC3AB9">
        <w:rPr>
          <w:rFonts w:ascii="Arial" w:hAnsi="Arial" w:cs="Arial"/>
        </w:rPr>
        <w:t>mjere</w:t>
      </w:r>
      <w:proofErr w:type="spellEnd"/>
      <w:r w:rsidRPr="00CC3AB9">
        <w:rPr>
          <w:rFonts w:ascii="Arial" w:hAnsi="Arial" w:cs="Arial"/>
        </w:rPr>
        <w:t xml:space="preserve"> E2.Obezbjeđivanje </w:t>
      </w:r>
      <w:proofErr w:type="spellStart"/>
      <w:r w:rsidRPr="00CC3AB9">
        <w:rPr>
          <w:rFonts w:ascii="Arial" w:hAnsi="Arial" w:cs="Arial"/>
        </w:rPr>
        <w:t>jednakog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pristupa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kulturnim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sadržajima</w:t>
      </w:r>
      <w:proofErr w:type="spellEnd"/>
      <w:r w:rsidRPr="00CC3AB9">
        <w:rPr>
          <w:rFonts w:ascii="Arial" w:hAnsi="Arial" w:cs="Arial"/>
        </w:rPr>
        <w:t xml:space="preserve"> za </w:t>
      </w:r>
      <w:proofErr w:type="spellStart"/>
      <w:r w:rsidRPr="00CC3AB9">
        <w:rPr>
          <w:rFonts w:ascii="Arial" w:hAnsi="Arial" w:cs="Arial"/>
        </w:rPr>
        <w:t>sve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mlade</w:t>
      </w:r>
      <w:proofErr w:type="spellEnd"/>
      <w:r w:rsidRPr="00CC3AB9">
        <w:rPr>
          <w:rFonts w:ascii="Arial" w:hAnsi="Arial" w:cs="Arial"/>
        </w:rPr>
        <w:t xml:space="preserve">, </w:t>
      </w:r>
      <w:proofErr w:type="spellStart"/>
      <w:r w:rsidRPr="00CC3AB9">
        <w:rPr>
          <w:rFonts w:ascii="Arial" w:hAnsi="Arial" w:cs="Arial"/>
        </w:rPr>
        <w:t>aktivnost</w:t>
      </w:r>
      <w:proofErr w:type="spellEnd"/>
      <w:r w:rsidRPr="00CC3AB9">
        <w:rPr>
          <w:rFonts w:ascii="Arial" w:hAnsi="Arial" w:cs="Arial"/>
        </w:rPr>
        <w:t xml:space="preserve"> E2.1. </w:t>
      </w:r>
      <w:proofErr w:type="spellStart"/>
      <w:r w:rsidRPr="00CC3AB9">
        <w:rPr>
          <w:rFonts w:ascii="Arial" w:hAnsi="Arial" w:cs="Arial"/>
        </w:rPr>
        <w:t>Prikazivanje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filmova</w:t>
      </w:r>
      <w:proofErr w:type="spellEnd"/>
      <w:r w:rsidRPr="00CC3AB9">
        <w:rPr>
          <w:rFonts w:ascii="Arial" w:hAnsi="Arial" w:cs="Arial"/>
        </w:rPr>
        <w:t xml:space="preserve"> za </w:t>
      </w:r>
      <w:proofErr w:type="spellStart"/>
      <w:r w:rsidRPr="00CC3AB9">
        <w:rPr>
          <w:rFonts w:ascii="Arial" w:hAnsi="Arial" w:cs="Arial"/>
        </w:rPr>
        <w:t>mlade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besplatno</w:t>
      </w:r>
      <w:proofErr w:type="spellEnd"/>
      <w:r w:rsidRPr="00CC3AB9">
        <w:rPr>
          <w:rFonts w:ascii="Arial" w:hAnsi="Arial" w:cs="Arial"/>
        </w:rPr>
        <w:t xml:space="preserve">, JP Kulturni centar je, u </w:t>
      </w:r>
      <w:proofErr w:type="spellStart"/>
      <w:r w:rsidRPr="00CC3AB9">
        <w:rPr>
          <w:rFonts w:ascii="Arial" w:hAnsi="Arial" w:cs="Arial"/>
        </w:rPr>
        <w:t>okviru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projekta</w:t>
      </w:r>
      <w:proofErr w:type="spellEnd"/>
      <w:r w:rsidRPr="00CC3AB9">
        <w:rPr>
          <w:rFonts w:ascii="Arial" w:hAnsi="Arial" w:cs="Arial"/>
        </w:rPr>
        <w:t xml:space="preserve"> CINE Bar 2020-povratak u </w:t>
      </w:r>
      <w:proofErr w:type="spellStart"/>
      <w:r w:rsidRPr="00CC3AB9">
        <w:rPr>
          <w:rFonts w:ascii="Arial" w:hAnsi="Arial" w:cs="Arial"/>
        </w:rPr>
        <w:t>budućnost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obezbijedio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po</w:t>
      </w:r>
      <w:proofErr w:type="spellEnd"/>
      <w:r w:rsidRPr="00CC3AB9">
        <w:rPr>
          <w:rFonts w:ascii="Arial" w:hAnsi="Arial" w:cs="Arial"/>
        </w:rPr>
        <w:t xml:space="preserve"> pet </w:t>
      </w:r>
      <w:proofErr w:type="spellStart"/>
      <w:r w:rsidRPr="00CC3AB9">
        <w:rPr>
          <w:rFonts w:ascii="Arial" w:hAnsi="Arial" w:cs="Arial"/>
        </w:rPr>
        <w:t>besplatnih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ulaznica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po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projekciji</w:t>
      </w:r>
      <w:proofErr w:type="spellEnd"/>
      <w:r w:rsidRPr="00CC3AB9">
        <w:rPr>
          <w:rFonts w:ascii="Arial" w:hAnsi="Arial" w:cs="Arial"/>
        </w:rPr>
        <w:t xml:space="preserve"> za </w:t>
      </w:r>
      <w:proofErr w:type="spellStart"/>
      <w:r w:rsidRPr="00CC3AB9">
        <w:rPr>
          <w:rFonts w:ascii="Arial" w:hAnsi="Arial" w:cs="Arial"/>
        </w:rPr>
        <w:t>novembar</w:t>
      </w:r>
      <w:proofErr w:type="spellEnd"/>
      <w:r w:rsidRPr="00CC3AB9">
        <w:rPr>
          <w:rFonts w:ascii="Arial" w:hAnsi="Arial" w:cs="Arial"/>
        </w:rPr>
        <w:t xml:space="preserve"> i </w:t>
      </w:r>
      <w:proofErr w:type="spellStart"/>
      <w:r w:rsidRPr="00CC3AB9">
        <w:rPr>
          <w:rFonts w:ascii="Arial" w:hAnsi="Arial" w:cs="Arial"/>
        </w:rPr>
        <w:t>decembar</w:t>
      </w:r>
      <w:proofErr w:type="spellEnd"/>
      <w:r w:rsidRPr="00CC3AB9">
        <w:rPr>
          <w:rFonts w:ascii="Arial" w:hAnsi="Arial" w:cs="Arial"/>
        </w:rPr>
        <w:t xml:space="preserve">. </w:t>
      </w:r>
      <w:proofErr w:type="spellStart"/>
      <w:r w:rsidRPr="00CC3AB9">
        <w:rPr>
          <w:rFonts w:ascii="Arial" w:hAnsi="Arial" w:cs="Arial"/>
        </w:rPr>
        <w:t>Zbog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mjera</w:t>
      </w:r>
      <w:proofErr w:type="spellEnd"/>
      <w:r w:rsidRPr="00CC3AB9">
        <w:rPr>
          <w:rFonts w:ascii="Arial" w:hAnsi="Arial" w:cs="Arial"/>
        </w:rPr>
        <w:t xml:space="preserve"> NKT-a </w:t>
      </w:r>
      <w:proofErr w:type="spellStart"/>
      <w:r w:rsidRPr="00CC3AB9">
        <w:rPr>
          <w:rFonts w:ascii="Arial" w:hAnsi="Arial" w:cs="Arial"/>
        </w:rPr>
        <w:t>aktivnost</w:t>
      </w:r>
      <w:proofErr w:type="spellEnd"/>
      <w:r w:rsidRPr="00CC3AB9">
        <w:rPr>
          <w:rFonts w:ascii="Arial" w:hAnsi="Arial" w:cs="Arial"/>
        </w:rPr>
        <w:t xml:space="preserve"> je </w:t>
      </w:r>
      <w:proofErr w:type="spellStart"/>
      <w:r w:rsidRPr="00CC3AB9">
        <w:rPr>
          <w:rFonts w:ascii="Arial" w:hAnsi="Arial" w:cs="Arial"/>
        </w:rPr>
        <w:t>djelimično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realizovana</w:t>
      </w:r>
      <w:proofErr w:type="spellEnd"/>
      <w:r w:rsidRPr="00CC3AB9">
        <w:rPr>
          <w:rFonts w:ascii="Arial" w:hAnsi="Arial" w:cs="Arial"/>
        </w:rPr>
        <w:t xml:space="preserve">, </w:t>
      </w:r>
      <w:proofErr w:type="spellStart"/>
      <w:r w:rsidRPr="00CC3AB9">
        <w:rPr>
          <w:rFonts w:ascii="Arial" w:hAnsi="Arial" w:cs="Arial"/>
        </w:rPr>
        <w:t>održane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su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samo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dvije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projekcije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proofErr w:type="gramStart"/>
      <w:r w:rsidRPr="00CC3AB9">
        <w:rPr>
          <w:rFonts w:ascii="Arial" w:hAnsi="Arial" w:cs="Arial"/>
        </w:rPr>
        <w:t>od</w:t>
      </w:r>
      <w:proofErr w:type="spellEnd"/>
      <w:proofErr w:type="gram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ukupno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planiranih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osam</w:t>
      </w:r>
      <w:proofErr w:type="spellEnd"/>
      <w:r w:rsidRPr="00CC3AB9">
        <w:rPr>
          <w:rFonts w:ascii="Arial" w:hAnsi="Arial" w:cs="Arial"/>
        </w:rPr>
        <w:t>.</w:t>
      </w:r>
    </w:p>
    <w:p w:rsidR="001E4E93" w:rsidRPr="00CC3AB9" w:rsidRDefault="001E4E93" w:rsidP="000E4D59">
      <w:pPr>
        <w:ind w:firstLine="720"/>
        <w:jc w:val="both"/>
        <w:rPr>
          <w:rFonts w:ascii="Arial" w:hAnsi="Arial" w:cs="Arial"/>
        </w:rPr>
      </w:pPr>
      <w:r w:rsidRPr="00CC3AB9">
        <w:rPr>
          <w:rFonts w:ascii="Arial" w:hAnsi="Arial" w:cs="Arial"/>
        </w:rPr>
        <w:t xml:space="preserve">U </w:t>
      </w:r>
      <w:proofErr w:type="spellStart"/>
      <w:r w:rsidRPr="00CC3AB9">
        <w:rPr>
          <w:rFonts w:ascii="Arial" w:hAnsi="Arial" w:cs="Arial"/>
        </w:rPr>
        <w:t>sklopu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ključnog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ishoda</w:t>
      </w:r>
      <w:proofErr w:type="spellEnd"/>
      <w:r w:rsidRPr="00CC3AB9">
        <w:rPr>
          <w:rFonts w:ascii="Arial" w:hAnsi="Arial" w:cs="Arial"/>
        </w:rPr>
        <w:t xml:space="preserve"> F</w:t>
      </w:r>
      <w:proofErr w:type="gramStart"/>
      <w:r w:rsidRPr="00CC3AB9">
        <w:rPr>
          <w:rFonts w:ascii="Arial" w:hAnsi="Arial" w:cs="Arial"/>
        </w:rPr>
        <w:t>:Uspostavljen</w:t>
      </w:r>
      <w:proofErr w:type="gramEnd"/>
      <w:r w:rsidRPr="00CC3AB9">
        <w:rPr>
          <w:rFonts w:ascii="Arial" w:hAnsi="Arial" w:cs="Arial"/>
        </w:rPr>
        <w:t xml:space="preserve"> je </w:t>
      </w:r>
      <w:proofErr w:type="spellStart"/>
      <w:r w:rsidRPr="00CC3AB9">
        <w:rPr>
          <w:rFonts w:ascii="Arial" w:hAnsi="Arial" w:cs="Arial"/>
        </w:rPr>
        <w:t>normativno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pravni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okvir</w:t>
      </w:r>
      <w:proofErr w:type="spellEnd"/>
      <w:r w:rsidRPr="00CC3AB9">
        <w:rPr>
          <w:rFonts w:ascii="Arial" w:hAnsi="Arial" w:cs="Arial"/>
        </w:rPr>
        <w:t xml:space="preserve"> za </w:t>
      </w:r>
      <w:proofErr w:type="spellStart"/>
      <w:r w:rsidRPr="00CC3AB9">
        <w:rPr>
          <w:rFonts w:ascii="Arial" w:hAnsi="Arial" w:cs="Arial"/>
        </w:rPr>
        <w:t>sprovođenje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omladinske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politike</w:t>
      </w:r>
      <w:proofErr w:type="spellEnd"/>
    </w:p>
    <w:p w:rsidR="001E4E93" w:rsidRPr="00CC3AB9" w:rsidRDefault="001E4E93" w:rsidP="000E4D59">
      <w:pPr>
        <w:ind w:firstLine="720"/>
        <w:jc w:val="both"/>
        <w:rPr>
          <w:rFonts w:ascii="Arial" w:hAnsi="Arial" w:cs="Arial"/>
        </w:rPr>
      </w:pPr>
      <w:r w:rsidRPr="00CC3AB9">
        <w:rPr>
          <w:rFonts w:ascii="Arial" w:hAnsi="Arial" w:cs="Arial"/>
        </w:rPr>
        <w:t xml:space="preserve">U </w:t>
      </w:r>
      <w:proofErr w:type="spellStart"/>
      <w:r w:rsidRPr="00CC3AB9">
        <w:rPr>
          <w:rFonts w:ascii="Arial" w:hAnsi="Arial" w:cs="Arial"/>
        </w:rPr>
        <w:t>okviru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mjere</w:t>
      </w:r>
      <w:proofErr w:type="spellEnd"/>
      <w:r w:rsidRPr="00CC3AB9">
        <w:rPr>
          <w:rFonts w:ascii="Arial" w:hAnsi="Arial" w:cs="Arial"/>
        </w:rPr>
        <w:t xml:space="preserve"> F3. </w:t>
      </w:r>
      <w:proofErr w:type="spellStart"/>
      <w:r w:rsidRPr="00CC3AB9">
        <w:rPr>
          <w:rFonts w:ascii="Arial" w:hAnsi="Arial" w:cs="Arial"/>
        </w:rPr>
        <w:t>Unapređenje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međuresorske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saradnje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proofErr w:type="gramStart"/>
      <w:r w:rsidRPr="00CC3AB9">
        <w:rPr>
          <w:rFonts w:ascii="Arial" w:hAnsi="Arial" w:cs="Arial"/>
        </w:rPr>
        <w:t>na</w:t>
      </w:r>
      <w:proofErr w:type="spellEnd"/>
      <w:proofErr w:type="gram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lokalnom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nivou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na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polju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sprovođenja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omladinske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politike</w:t>
      </w:r>
      <w:proofErr w:type="spellEnd"/>
      <w:r w:rsidRPr="00CC3AB9">
        <w:rPr>
          <w:rFonts w:ascii="Arial" w:hAnsi="Arial" w:cs="Arial"/>
        </w:rPr>
        <w:t xml:space="preserve">, </w:t>
      </w:r>
      <w:proofErr w:type="spellStart"/>
      <w:r w:rsidRPr="00CC3AB9">
        <w:rPr>
          <w:rFonts w:ascii="Arial" w:hAnsi="Arial" w:cs="Arial"/>
        </w:rPr>
        <w:t>aktivnost</w:t>
      </w:r>
      <w:proofErr w:type="spellEnd"/>
      <w:r w:rsidRPr="00CC3AB9">
        <w:rPr>
          <w:rFonts w:ascii="Arial" w:hAnsi="Arial" w:cs="Arial"/>
        </w:rPr>
        <w:t xml:space="preserve"> F3.1. </w:t>
      </w:r>
      <w:proofErr w:type="spellStart"/>
      <w:r w:rsidRPr="00CC3AB9">
        <w:rPr>
          <w:rFonts w:ascii="Arial" w:hAnsi="Arial" w:cs="Arial"/>
        </w:rPr>
        <w:t>Potpisivanje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memoranduma</w:t>
      </w:r>
      <w:proofErr w:type="spellEnd"/>
      <w:r w:rsidRPr="00CC3AB9">
        <w:rPr>
          <w:rFonts w:ascii="Arial" w:hAnsi="Arial" w:cs="Arial"/>
        </w:rPr>
        <w:t xml:space="preserve"> o </w:t>
      </w:r>
      <w:proofErr w:type="spellStart"/>
      <w:r w:rsidRPr="00CC3AB9">
        <w:rPr>
          <w:rFonts w:ascii="Arial" w:hAnsi="Arial" w:cs="Arial"/>
        </w:rPr>
        <w:t>saradnji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institucija</w:t>
      </w:r>
      <w:proofErr w:type="spellEnd"/>
      <w:r w:rsidRPr="00CC3AB9">
        <w:rPr>
          <w:rFonts w:ascii="Arial" w:hAnsi="Arial" w:cs="Arial"/>
        </w:rPr>
        <w:t xml:space="preserve"> i </w:t>
      </w:r>
      <w:proofErr w:type="spellStart"/>
      <w:r w:rsidRPr="00CC3AB9">
        <w:rPr>
          <w:rFonts w:ascii="Arial" w:hAnsi="Arial" w:cs="Arial"/>
        </w:rPr>
        <w:t>organizacija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koje</w:t>
      </w:r>
      <w:proofErr w:type="spellEnd"/>
      <w:r w:rsidRPr="00CC3AB9">
        <w:rPr>
          <w:rFonts w:ascii="Arial" w:hAnsi="Arial" w:cs="Arial"/>
        </w:rPr>
        <w:t xml:space="preserve"> se </w:t>
      </w:r>
      <w:proofErr w:type="spellStart"/>
      <w:r w:rsidRPr="00CC3AB9">
        <w:rPr>
          <w:rFonts w:ascii="Arial" w:hAnsi="Arial" w:cs="Arial"/>
        </w:rPr>
        <w:t>bave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mladima</w:t>
      </w:r>
      <w:proofErr w:type="spellEnd"/>
      <w:r w:rsidRPr="00CC3AB9">
        <w:rPr>
          <w:rFonts w:ascii="Arial" w:hAnsi="Arial" w:cs="Arial"/>
        </w:rPr>
        <w:t xml:space="preserve"> u </w:t>
      </w:r>
      <w:proofErr w:type="spellStart"/>
      <w:r w:rsidRPr="00CC3AB9">
        <w:rPr>
          <w:rFonts w:ascii="Arial" w:hAnsi="Arial" w:cs="Arial"/>
        </w:rPr>
        <w:t>Baru</w:t>
      </w:r>
      <w:proofErr w:type="spellEnd"/>
      <w:r w:rsidRPr="00CC3AB9">
        <w:rPr>
          <w:rFonts w:ascii="Arial" w:hAnsi="Arial" w:cs="Arial"/>
        </w:rPr>
        <w:t xml:space="preserve">, </w:t>
      </w:r>
      <w:proofErr w:type="spellStart"/>
      <w:r w:rsidRPr="00CC3AB9">
        <w:rPr>
          <w:rFonts w:ascii="Arial" w:hAnsi="Arial" w:cs="Arial"/>
        </w:rPr>
        <w:t>realizovana</w:t>
      </w:r>
      <w:proofErr w:type="spellEnd"/>
      <w:r w:rsidRPr="00CC3AB9">
        <w:rPr>
          <w:rFonts w:ascii="Arial" w:hAnsi="Arial" w:cs="Arial"/>
        </w:rPr>
        <w:t xml:space="preserve"> je 13.11.2020.godine </w:t>
      </w:r>
      <w:proofErr w:type="spellStart"/>
      <w:r w:rsidRPr="00CC3AB9">
        <w:rPr>
          <w:rFonts w:ascii="Arial" w:hAnsi="Arial" w:cs="Arial"/>
        </w:rPr>
        <w:t>potpisanim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Memorandumom</w:t>
      </w:r>
      <w:proofErr w:type="spellEnd"/>
      <w:r w:rsidRPr="00CC3AB9">
        <w:rPr>
          <w:rFonts w:ascii="Arial" w:hAnsi="Arial" w:cs="Arial"/>
        </w:rPr>
        <w:t xml:space="preserve"> o </w:t>
      </w:r>
      <w:proofErr w:type="spellStart"/>
      <w:r w:rsidRPr="00CC3AB9">
        <w:rPr>
          <w:rFonts w:ascii="Arial" w:hAnsi="Arial" w:cs="Arial"/>
        </w:rPr>
        <w:t>saradnji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između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Opštine</w:t>
      </w:r>
      <w:proofErr w:type="spellEnd"/>
      <w:r w:rsidRPr="00CC3AB9">
        <w:rPr>
          <w:rFonts w:ascii="Arial" w:hAnsi="Arial" w:cs="Arial"/>
        </w:rPr>
        <w:t xml:space="preserve"> Bar, ZZZCG-Biro </w:t>
      </w:r>
      <w:proofErr w:type="spellStart"/>
      <w:r w:rsidRPr="00CC3AB9">
        <w:rPr>
          <w:rFonts w:ascii="Arial" w:hAnsi="Arial" w:cs="Arial"/>
        </w:rPr>
        <w:t>rada</w:t>
      </w:r>
      <w:proofErr w:type="spellEnd"/>
      <w:r w:rsidRPr="00CC3AB9">
        <w:rPr>
          <w:rFonts w:ascii="Arial" w:hAnsi="Arial" w:cs="Arial"/>
        </w:rPr>
        <w:t>, MUP-</w:t>
      </w:r>
      <w:proofErr w:type="spellStart"/>
      <w:r w:rsidRPr="00CC3AB9">
        <w:rPr>
          <w:rFonts w:ascii="Arial" w:hAnsi="Arial" w:cs="Arial"/>
        </w:rPr>
        <w:t>a</w:t>
      </w:r>
      <w:proofErr w:type="gramStart"/>
      <w:r w:rsidRPr="00CC3AB9">
        <w:rPr>
          <w:rFonts w:ascii="Arial" w:hAnsi="Arial" w:cs="Arial"/>
        </w:rPr>
        <w:t>,Uprava</w:t>
      </w:r>
      <w:proofErr w:type="spellEnd"/>
      <w:proofErr w:type="gram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policije</w:t>
      </w:r>
      <w:proofErr w:type="spellEnd"/>
      <w:r w:rsidRPr="00CC3AB9">
        <w:rPr>
          <w:rFonts w:ascii="Arial" w:hAnsi="Arial" w:cs="Arial"/>
        </w:rPr>
        <w:t xml:space="preserve">-CB Bar, JU </w:t>
      </w:r>
      <w:proofErr w:type="spellStart"/>
      <w:r w:rsidRPr="00CC3AB9">
        <w:rPr>
          <w:rFonts w:ascii="Arial" w:hAnsi="Arial" w:cs="Arial"/>
        </w:rPr>
        <w:t>Centra</w:t>
      </w:r>
      <w:proofErr w:type="spellEnd"/>
      <w:r w:rsidRPr="00CC3AB9">
        <w:rPr>
          <w:rFonts w:ascii="Arial" w:hAnsi="Arial" w:cs="Arial"/>
        </w:rPr>
        <w:t xml:space="preserve"> za </w:t>
      </w:r>
      <w:proofErr w:type="spellStart"/>
      <w:r w:rsidRPr="00CC3AB9">
        <w:rPr>
          <w:rFonts w:ascii="Arial" w:hAnsi="Arial" w:cs="Arial"/>
        </w:rPr>
        <w:t>socijalni</w:t>
      </w:r>
      <w:proofErr w:type="spellEnd"/>
      <w:r w:rsidRPr="00CC3AB9">
        <w:rPr>
          <w:rFonts w:ascii="Arial" w:hAnsi="Arial" w:cs="Arial"/>
        </w:rPr>
        <w:t xml:space="preserve"> rad za Bar i </w:t>
      </w:r>
      <w:proofErr w:type="spellStart"/>
      <w:r w:rsidRPr="00CC3AB9">
        <w:rPr>
          <w:rFonts w:ascii="Arial" w:hAnsi="Arial" w:cs="Arial"/>
        </w:rPr>
        <w:t>Ulcinj</w:t>
      </w:r>
      <w:proofErr w:type="spellEnd"/>
      <w:r w:rsidRPr="00CC3AB9">
        <w:rPr>
          <w:rFonts w:ascii="Arial" w:hAnsi="Arial" w:cs="Arial"/>
        </w:rPr>
        <w:t xml:space="preserve">, JZU </w:t>
      </w:r>
      <w:proofErr w:type="spellStart"/>
      <w:r w:rsidRPr="00CC3AB9">
        <w:rPr>
          <w:rFonts w:ascii="Arial" w:hAnsi="Arial" w:cs="Arial"/>
        </w:rPr>
        <w:t>Doma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zdravlja</w:t>
      </w:r>
      <w:proofErr w:type="spellEnd"/>
      <w:r w:rsidRPr="00CC3AB9">
        <w:rPr>
          <w:rFonts w:ascii="Arial" w:hAnsi="Arial" w:cs="Arial"/>
        </w:rPr>
        <w:t xml:space="preserve"> JP </w:t>
      </w:r>
      <w:proofErr w:type="spellStart"/>
      <w:r w:rsidRPr="00CC3AB9">
        <w:rPr>
          <w:rFonts w:ascii="Arial" w:hAnsi="Arial" w:cs="Arial"/>
        </w:rPr>
        <w:t>Kulturnog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centra</w:t>
      </w:r>
      <w:proofErr w:type="spellEnd"/>
      <w:r w:rsidRPr="00CC3AB9">
        <w:rPr>
          <w:rFonts w:ascii="Arial" w:hAnsi="Arial" w:cs="Arial"/>
        </w:rPr>
        <w:t xml:space="preserve">, DOO </w:t>
      </w:r>
      <w:proofErr w:type="spellStart"/>
      <w:r w:rsidRPr="00CC3AB9">
        <w:rPr>
          <w:rFonts w:ascii="Arial" w:hAnsi="Arial" w:cs="Arial"/>
        </w:rPr>
        <w:t>Sportsko-rekreativnog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centra</w:t>
      </w:r>
      <w:proofErr w:type="spellEnd"/>
      <w:r w:rsidRPr="00CC3AB9">
        <w:rPr>
          <w:rFonts w:ascii="Arial" w:hAnsi="Arial" w:cs="Arial"/>
        </w:rPr>
        <w:t xml:space="preserve">, </w:t>
      </w:r>
      <w:proofErr w:type="spellStart"/>
      <w:r w:rsidRPr="00CC3AB9">
        <w:rPr>
          <w:rFonts w:ascii="Arial" w:hAnsi="Arial" w:cs="Arial"/>
        </w:rPr>
        <w:t>Aktiva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direktora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osnovnih</w:t>
      </w:r>
      <w:proofErr w:type="spellEnd"/>
      <w:r w:rsidRPr="00CC3AB9">
        <w:rPr>
          <w:rFonts w:ascii="Arial" w:hAnsi="Arial" w:cs="Arial"/>
        </w:rPr>
        <w:t xml:space="preserve"> i </w:t>
      </w:r>
      <w:proofErr w:type="spellStart"/>
      <w:r w:rsidRPr="00CC3AB9">
        <w:rPr>
          <w:rFonts w:ascii="Arial" w:hAnsi="Arial" w:cs="Arial"/>
        </w:rPr>
        <w:t>srednjih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škola</w:t>
      </w:r>
      <w:proofErr w:type="spellEnd"/>
      <w:r w:rsidRPr="00CC3AB9">
        <w:rPr>
          <w:rFonts w:ascii="Arial" w:hAnsi="Arial" w:cs="Arial"/>
        </w:rPr>
        <w:t xml:space="preserve">, </w:t>
      </w:r>
      <w:proofErr w:type="spellStart"/>
      <w:r w:rsidRPr="00CC3AB9">
        <w:rPr>
          <w:rFonts w:ascii="Arial" w:hAnsi="Arial" w:cs="Arial"/>
        </w:rPr>
        <w:t>Opštinske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organizacije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Crveni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krst</w:t>
      </w:r>
      <w:proofErr w:type="spellEnd"/>
      <w:r w:rsidRPr="00CC3AB9">
        <w:rPr>
          <w:rFonts w:ascii="Arial" w:hAnsi="Arial" w:cs="Arial"/>
        </w:rPr>
        <w:t xml:space="preserve"> i </w:t>
      </w:r>
      <w:proofErr w:type="spellStart"/>
      <w:r w:rsidRPr="00CC3AB9">
        <w:rPr>
          <w:rFonts w:ascii="Arial" w:hAnsi="Arial" w:cs="Arial"/>
        </w:rPr>
        <w:t>Biznis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centra</w:t>
      </w:r>
      <w:proofErr w:type="spellEnd"/>
      <w:r w:rsidRPr="00CC3AB9">
        <w:rPr>
          <w:rFonts w:ascii="Arial" w:hAnsi="Arial" w:cs="Arial"/>
        </w:rPr>
        <w:t>.</w:t>
      </w:r>
    </w:p>
    <w:p w:rsidR="001E4E93" w:rsidRPr="00CC3AB9" w:rsidRDefault="001E4E93" w:rsidP="00F76D53">
      <w:pPr>
        <w:ind w:firstLine="720"/>
        <w:jc w:val="both"/>
        <w:rPr>
          <w:rFonts w:ascii="Arial" w:hAnsi="Arial" w:cs="Arial"/>
        </w:rPr>
      </w:pPr>
      <w:proofErr w:type="spellStart"/>
      <w:r w:rsidRPr="00CC3AB9">
        <w:rPr>
          <w:rFonts w:ascii="Arial" w:hAnsi="Arial" w:cs="Arial"/>
        </w:rPr>
        <w:t>Takođe</w:t>
      </w:r>
      <w:proofErr w:type="spellEnd"/>
      <w:r w:rsidRPr="00CC3AB9">
        <w:rPr>
          <w:rFonts w:ascii="Arial" w:hAnsi="Arial" w:cs="Arial"/>
        </w:rPr>
        <w:t xml:space="preserve">, </w:t>
      </w:r>
      <w:proofErr w:type="spellStart"/>
      <w:r w:rsidRPr="00CC3AB9">
        <w:rPr>
          <w:rFonts w:ascii="Arial" w:hAnsi="Arial" w:cs="Arial"/>
        </w:rPr>
        <w:t>aktivnost</w:t>
      </w:r>
      <w:proofErr w:type="spellEnd"/>
      <w:r w:rsidRPr="00CC3AB9">
        <w:rPr>
          <w:rFonts w:ascii="Arial" w:hAnsi="Arial" w:cs="Arial"/>
        </w:rPr>
        <w:t xml:space="preserve"> F3.2 </w:t>
      </w:r>
      <w:proofErr w:type="spellStart"/>
      <w:r w:rsidRPr="00CC3AB9">
        <w:rPr>
          <w:rFonts w:ascii="Arial" w:hAnsi="Arial" w:cs="Arial"/>
        </w:rPr>
        <w:t>Uspostavljanje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lokalne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mreže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institucija</w:t>
      </w:r>
      <w:proofErr w:type="spellEnd"/>
      <w:r w:rsidRPr="00CC3AB9">
        <w:rPr>
          <w:rFonts w:ascii="Arial" w:hAnsi="Arial" w:cs="Arial"/>
        </w:rPr>
        <w:t xml:space="preserve"> i </w:t>
      </w:r>
      <w:proofErr w:type="spellStart"/>
      <w:r w:rsidRPr="00CC3AB9">
        <w:rPr>
          <w:rFonts w:ascii="Arial" w:hAnsi="Arial" w:cs="Arial"/>
        </w:rPr>
        <w:t>imenovanje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kontakt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osoba</w:t>
      </w:r>
      <w:proofErr w:type="spellEnd"/>
      <w:r w:rsidRPr="00CC3AB9">
        <w:rPr>
          <w:rFonts w:ascii="Arial" w:hAnsi="Arial" w:cs="Arial"/>
        </w:rPr>
        <w:t xml:space="preserve"> za </w:t>
      </w:r>
      <w:proofErr w:type="spellStart"/>
      <w:r w:rsidRPr="00CC3AB9">
        <w:rPr>
          <w:rFonts w:ascii="Arial" w:hAnsi="Arial" w:cs="Arial"/>
        </w:rPr>
        <w:t>mlade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realizovana</w:t>
      </w:r>
      <w:proofErr w:type="spellEnd"/>
      <w:r w:rsidRPr="00CC3AB9">
        <w:rPr>
          <w:rFonts w:ascii="Arial" w:hAnsi="Arial" w:cs="Arial"/>
        </w:rPr>
        <w:t xml:space="preserve"> je </w:t>
      </w:r>
      <w:proofErr w:type="spellStart"/>
      <w:r w:rsidRPr="00CC3AB9">
        <w:rPr>
          <w:rFonts w:ascii="Arial" w:hAnsi="Arial" w:cs="Arial"/>
        </w:rPr>
        <w:t>imenovanjem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stručnih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lica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ispred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svake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institucije</w:t>
      </w:r>
      <w:proofErr w:type="spellEnd"/>
      <w:r w:rsidRPr="00CC3AB9">
        <w:rPr>
          <w:rFonts w:ascii="Arial" w:hAnsi="Arial" w:cs="Arial"/>
        </w:rPr>
        <w:t xml:space="preserve">, </w:t>
      </w:r>
      <w:proofErr w:type="spellStart"/>
      <w:r w:rsidRPr="00CC3AB9">
        <w:rPr>
          <w:rFonts w:ascii="Arial" w:hAnsi="Arial" w:cs="Arial"/>
        </w:rPr>
        <w:t>potpisnice</w:t>
      </w:r>
      <w:proofErr w:type="spellEnd"/>
      <w:r w:rsidRPr="00CC3AB9">
        <w:rPr>
          <w:rFonts w:ascii="Arial" w:hAnsi="Arial" w:cs="Arial"/>
        </w:rPr>
        <w:t xml:space="preserve"> </w:t>
      </w:r>
      <w:proofErr w:type="spellStart"/>
      <w:r w:rsidRPr="00CC3AB9">
        <w:rPr>
          <w:rFonts w:ascii="Arial" w:hAnsi="Arial" w:cs="Arial"/>
        </w:rPr>
        <w:t>Memoranduma</w:t>
      </w:r>
      <w:proofErr w:type="spellEnd"/>
      <w:r w:rsidRPr="00CC3AB9">
        <w:rPr>
          <w:rFonts w:ascii="Arial" w:hAnsi="Arial" w:cs="Arial"/>
        </w:rPr>
        <w:t xml:space="preserve"> o </w:t>
      </w:r>
      <w:proofErr w:type="spellStart"/>
      <w:r w:rsidRPr="00CC3AB9">
        <w:rPr>
          <w:rFonts w:ascii="Arial" w:hAnsi="Arial" w:cs="Arial"/>
        </w:rPr>
        <w:t>saradnji</w:t>
      </w:r>
      <w:proofErr w:type="spellEnd"/>
      <w:r w:rsidRPr="00CC3AB9">
        <w:rPr>
          <w:rFonts w:ascii="Arial" w:hAnsi="Arial" w:cs="Arial"/>
        </w:rPr>
        <w:t>.</w:t>
      </w:r>
      <w:r w:rsidR="004579C3" w:rsidRPr="00CC3AB9">
        <w:rPr>
          <w:rFonts w:ascii="Arial" w:hAnsi="Arial" w:cs="Arial"/>
        </w:rPr>
        <w:t>’</w:t>
      </w:r>
    </w:p>
    <w:p w:rsidR="001E4E93" w:rsidRPr="00CC3AB9" w:rsidRDefault="001E4E93" w:rsidP="001E4E93">
      <w:pPr>
        <w:jc w:val="both"/>
        <w:rPr>
          <w:rFonts w:ascii="Arial" w:hAnsi="Arial" w:cs="Arial"/>
        </w:rPr>
      </w:pPr>
    </w:p>
    <w:p w:rsidR="00391C26" w:rsidRPr="00686DB0" w:rsidRDefault="00391C26" w:rsidP="00686DB0">
      <w:pPr>
        <w:pStyle w:val="ListParagraph"/>
        <w:jc w:val="both"/>
        <w:rPr>
          <w:rFonts w:ascii="Arial" w:hAnsi="Arial" w:cs="Arial"/>
          <w:b/>
          <w:bCs/>
          <w:lang w:val="sr-Latn-CS"/>
        </w:rPr>
      </w:pPr>
      <w:r w:rsidRPr="00CC3AB9">
        <w:rPr>
          <w:rFonts w:ascii="Arial" w:hAnsi="Arial" w:cs="Arial"/>
          <w:b/>
          <w:bCs/>
          <w:shd w:val="clear" w:color="auto" w:fill="FFFFFF"/>
          <w:lang w:val="it-IT"/>
        </w:rPr>
        <w:lastRenderedPageBreak/>
        <w:t xml:space="preserve"> </w:t>
      </w:r>
      <w:r w:rsidR="00686DB0">
        <w:rPr>
          <w:rFonts w:ascii="Arial" w:hAnsi="Arial" w:cs="Arial"/>
          <w:b/>
          <w:bCs/>
          <w:lang w:val="sr-Latn-CS"/>
        </w:rPr>
        <w:t>6.</w:t>
      </w:r>
      <w:r w:rsidRPr="00686DB0">
        <w:rPr>
          <w:rFonts w:ascii="Arial" w:hAnsi="Arial" w:cs="Arial"/>
          <w:b/>
          <w:bCs/>
          <w:lang w:val="sr-Latn-CS"/>
        </w:rPr>
        <w:t>Sport</w:t>
      </w:r>
    </w:p>
    <w:p w:rsidR="004313C3" w:rsidRPr="00CC3AB9" w:rsidRDefault="004313C3" w:rsidP="00F76D53">
      <w:pPr>
        <w:ind w:left="360" w:firstLine="360"/>
        <w:jc w:val="both"/>
        <w:rPr>
          <w:rFonts w:ascii="Arial" w:hAnsi="Arial" w:cs="Arial"/>
          <w:lang w:val="sr-Latn-CS"/>
        </w:rPr>
      </w:pPr>
      <w:r w:rsidRPr="00CC3AB9">
        <w:rPr>
          <w:rFonts w:ascii="Arial" w:hAnsi="Arial" w:cs="Arial"/>
          <w:lang w:val="sr-Latn-CS"/>
        </w:rPr>
        <w:t>U februaru mjesecu 2020 godine usvojena je Strategija razvoja sporta Opštine Bar.</w:t>
      </w:r>
    </w:p>
    <w:p w:rsidR="004313C3" w:rsidRPr="00CC3AB9" w:rsidRDefault="004313C3" w:rsidP="00F76D53">
      <w:pPr>
        <w:ind w:firstLine="720"/>
        <w:jc w:val="both"/>
        <w:rPr>
          <w:rFonts w:ascii="Arial" w:hAnsi="Arial" w:cs="Arial"/>
          <w:lang w:val="sr-Latn-CS"/>
        </w:rPr>
      </w:pPr>
      <w:r w:rsidRPr="00CC3AB9">
        <w:rPr>
          <w:rFonts w:ascii="Arial" w:hAnsi="Arial" w:cs="Arial"/>
          <w:lang w:val="sr-Latn-CS"/>
        </w:rPr>
        <w:t xml:space="preserve">Raspisan je Javni konkurs za sufinansiranje programa rada sportskih organizacija 22.07.2020.godine. </w:t>
      </w:r>
    </w:p>
    <w:p w:rsidR="004313C3" w:rsidRPr="00CC3AB9" w:rsidRDefault="004313C3" w:rsidP="00F76D53">
      <w:pPr>
        <w:ind w:firstLine="720"/>
        <w:jc w:val="both"/>
        <w:rPr>
          <w:rFonts w:ascii="Arial" w:hAnsi="Arial" w:cs="Arial"/>
          <w:shd w:val="clear" w:color="auto" w:fill="FFFFFF"/>
          <w:lang w:val="it-IT"/>
        </w:rPr>
      </w:pPr>
      <w:r w:rsidRPr="00CC3AB9">
        <w:rPr>
          <w:rFonts w:ascii="Arial" w:hAnsi="Arial" w:cs="Arial"/>
          <w:shd w:val="clear" w:color="auto" w:fill="FFFFFF"/>
          <w:lang w:val="it-IT"/>
        </w:rPr>
        <w:t>Vršilac dužnosti sekretara sekretarijata je na osnovu Predloga Komisije za procjenu programa i utvrđivanje visine sredstava sportskim organizacijama za 2020. godinu donio Odluku o sufinansiranju programa rada sportskih organizacija broj 09-610/20-120 od 16.09.2020.godine, kojom su opredijeljena sredstva za 25 sportskih organizacija u iznosu od 70.699,99€. Sa sportskim organizacijama zaključeni su Ugovori o sufinansirnju programa rada za 2020.godinu.</w:t>
      </w:r>
    </w:p>
    <w:p w:rsidR="004313C3" w:rsidRPr="00CC3AB9" w:rsidRDefault="004313C3" w:rsidP="00F76D53">
      <w:pPr>
        <w:ind w:firstLine="720"/>
        <w:jc w:val="both"/>
        <w:rPr>
          <w:rFonts w:ascii="Arial" w:hAnsi="Arial" w:cs="Arial"/>
          <w:shd w:val="clear" w:color="auto" w:fill="FFFFFF"/>
          <w:lang w:val="it-IT"/>
        </w:rPr>
      </w:pPr>
      <w:r w:rsidRPr="00CC3AB9">
        <w:rPr>
          <w:rFonts w:ascii="Arial" w:hAnsi="Arial" w:cs="Arial"/>
          <w:shd w:val="clear" w:color="auto" w:fill="FFFFFF"/>
          <w:lang w:val="it-IT"/>
        </w:rPr>
        <w:t xml:space="preserve">U sklopu Evropske nedjelje sporta u septembru Sekretarijat je organizovao manifestaciju ”ŽURKA NA TOČKOVIMA” koja je okupila preko 120 učesnika, djece i rekreativaca uz poštovanje mjera NKT-a. </w:t>
      </w:r>
    </w:p>
    <w:p w:rsidR="004313C3" w:rsidRPr="00CC3AB9" w:rsidRDefault="004313C3" w:rsidP="00F76D53">
      <w:pPr>
        <w:ind w:firstLine="720"/>
        <w:jc w:val="both"/>
        <w:rPr>
          <w:rFonts w:ascii="Arial" w:hAnsi="Arial" w:cs="Arial"/>
          <w:shd w:val="clear" w:color="auto" w:fill="FFFFFF"/>
          <w:lang w:val="it-IT"/>
        </w:rPr>
      </w:pPr>
      <w:r w:rsidRPr="00CC3AB9">
        <w:rPr>
          <w:rFonts w:ascii="Arial" w:hAnsi="Arial" w:cs="Arial"/>
          <w:shd w:val="clear" w:color="auto" w:fill="FFFFFF"/>
          <w:lang w:val="it-IT"/>
        </w:rPr>
        <w:t>U septembru mjesecu zaključen je  Ugovor o realizaciji programa “KIDS ATHLETICS PROGRAMME” ( Dječji atletski program)  sa Atletskim Savezom Crne Gore, atletskim klubovima iz Bara i Opštine Bar.</w:t>
      </w:r>
    </w:p>
    <w:p w:rsidR="004313C3" w:rsidRPr="00CC3AB9" w:rsidRDefault="004313C3" w:rsidP="00F76D53">
      <w:pPr>
        <w:ind w:firstLine="720"/>
        <w:jc w:val="both"/>
        <w:rPr>
          <w:rFonts w:ascii="Arial" w:hAnsi="Arial" w:cs="Arial"/>
          <w:shd w:val="clear" w:color="auto" w:fill="FFFFFF"/>
          <w:lang w:val="it-IT"/>
        </w:rPr>
      </w:pPr>
      <w:r w:rsidRPr="00CC3AB9">
        <w:rPr>
          <w:rFonts w:ascii="Arial" w:hAnsi="Arial" w:cs="Arial"/>
          <w:shd w:val="clear" w:color="auto" w:fill="FFFFFF"/>
          <w:lang w:val="it-IT"/>
        </w:rPr>
        <w:t>U decembru mjesecu organizovana je dodjela godišnjih priznanja iz oblasti sporta za 2020.godinu (najbolji sportista, perspektivni sportista, sportska ekipa godine, sortski radnik godine i trener godine) uz izdvojenih 2.000,00€.</w:t>
      </w:r>
    </w:p>
    <w:p w:rsidR="00F76D53" w:rsidRPr="00CC3AB9" w:rsidRDefault="00391C26" w:rsidP="00391C26">
      <w:pPr>
        <w:jc w:val="both"/>
        <w:rPr>
          <w:rFonts w:ascii="Arial" w:hAnsi="Arial" w:cs="Arial"/>
          <w:color w:val="FF0000"/>
          <w:lang w:val="sr-Latn-CS"/>
        </w:rPr>
      </w:pPr>
      <w:r w:rsidRPr="00CC3AB9">
        <w:rPr>
          <w:rFonts w:ascii="Arial" w:hAnsi="Arial" w:cs="Arial"/>
          <w:color w:val="FF0000"/>
          <w:lang w:val="sr-Latn-CS"/>
        </w:rPr>
        <w:tab/>
      </w:r>
    </w:p>
    <w:p w:rsidR="00391C26" w:rsidRDefault="00391C26" w:rsidP="00F76D53">
      <w:pPr>
        <w:ind w:firstLine="720"/>
        <w:jc w:val="both"/>
        <w:rPr>
          <w:rFonts w:ascii="Arial" w:hAnsi="Arial" w:cs="Arial"/>
          <w:lang w:val="sr-Latn-CS"/>
        </w:rPr>
      </w:pPr>
      <w:r w:rsidRPr="00CC3AB9">
        <w:rPr>
          <w:rFonts w:ascii="Arial" w:hAnsi="Arial" w:cs="Arial"/>
          <w:lang w:val="sr-Latn-CS"/>
        </w:rPr>
        <w:t>Pored navedenih oblasti, obrađeni su podnesci kao i dopisi po službenoj dužnosti,ukupno njih</w:t>
      </w:r>
      <w:r w:rsidR="000E4D59" w:rsidRPr="00CC3AB9">
        <w:rPr>
          <w:rFonts w:ascii="Arial" w:hAnsi="Arial" w:cs="Arial"/>
          <w:lang w:val="sr-Latn-CS"/>
        </w:rPr>
        <w:t xml:space="preserve"> 155.</w:t>
      </w:r>
    </w:p>
    <w:p w:rsidR="00686DB0" w:rsidRPr="00CC3AB9" w:rsidRDefault="00686DB0" w:rsidP="00F76D53">
      <w:pPr>
        <w:ind w:firstLine="720"/>
        <w:jc w:val="both"/>
        <w:rPr>
          <w:rFonts w:ascii="Arial" w:hAnsi="Arial" w:cs="Arial"/>
          <w:lang w:val="sr-Latn-CS"/>
        </w:rPr>
      </w:pPr>
    </w:p>
    <w:p w:rsidR="00391C26" w:rsidRPr="00686DB0" w:rsidRDefault="00391C26" w:rsidP="00686D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lang w:val="sr-Latn-CS"/>
        </w:rPr>
      </w:pPr>
      <w:r w:rsidRPr="00686DB0">
        <w:rPr>
          <w:rFonts w:ascii="Arial" w:hAnsi="Arial" w:cs="Arial"/>
          <w:b/>
          <w:bCs/>
          <w:lang w:val="sr-Latn-CS"/>
        </w:rPr>
        <w:t>Usavršavanje lokalnih službenika</w:t>
      </w:r>
    </w:p>
    <w:p w:rsidR="00391C26" w:rsidRPr="00CC3AB9" w:rsidRDefault="00391C26" w:rsidP="00391C26">
      <w:pPr>
        <w:jc w:val="both"/>
        <w:rPr>
          <w:rFonts w:ascii="Arial" w:hAnsi="Arial" w:cs="Arial"/>
          <w:lang w:val="sr-Latn-CS"/>
        </w:rPr>
      </w:pPr>
    </w:p>
    <w:p w:rsidR="00391C26" w:rsidRPr="00CC3AB9" w:rsidRDefault="00391C26" w:rsidP="00391C26">
      <w:pPr>
        <w:jc w:val="both"/>
        <w:rPr>
          <w:rFonts w:ascii="Arial" w:hAnsi="Arial" w:cs="Arial"/>
          <w:lang w:val="sr-Latn-CS"/>
        </w:rPr>
      </w:pPr>
      <w:r w:rsidRPr="00CC3AB9">
        <w:rPr>
          <w:rFonts w:ascii="Arial" w:hAnsi="Arial" w:cs="Arial"/>
          <w:lang w:val="sr-Latn-CS"/>
        </w:rPr>
        <w:tab/>
        <w:t xml:space="preserve">Pored prethodno navedenih i svakodnevnih aktivnosti, ističemo učešće službenika ovog Sekretarijata na seminarima, radionicama i okruglim stolovima </w:t>
      </w:r>
      <w:r w:rsidR="0007750A" w:rsidRPr="00CC3AB9">
        <w:rPr>
          <w:rFonts w:ascii="Arial" w:hAnsi="Arial" w:cs="Arial"/>
          <w:lang w:val="sr-Latn-CS"/>
        </w:rPr>
        <w:t xml:space="preserve">(od kojih je većina u drugoj polovini godine održana online) </w:t>
      </w:r>
      <w:r w:rsidRPr="00CC3AB9">
        <w:rPr>
          <w:rFonts w:ascii="Arial" w:hAnsi="Arial" w:cs="Arial"/>
          <w:lang w:val="sr-Latn-CS"/>
        </w:rPr>
        <w:t>koji su od značaja za njegov kvalitetan rad i djelovanje, a takođe doprinose boljoj i jačoj saradnji Sekretarijata</w:t>
      </w:r>
      <w:r w:rsidRPr="00CC3AB9">
        <w:rPr>
          <w:rFonts w:ascii="Arial" w:hAnsi="Arial" w:cs="Arial"/>
          <w:color w:val="FF0000"/>
          <w:lang w:val="sr-Latn-CS"/>
        </w:rPr>
        <w:t xml:space="preserve"> </w:t>
      </w:r>
      <w:r w:rsidRPr="00CC3AB9">
        <w:rPr>
          <w:rFonts w:ascii="Arial" w:hAnsi="Arial" w:cs="Arial"/>
          <w:lang w:val="sr-Latn-CS"/>
        </w:rPr>
        <w:t>i njegovih partnera, a sve u cilju pružanja kvalitetnijih usluga našim građanima iz oblasti kojima se Sekretarijat bavi.</w:t>
      </w:r>
    </w:p>
    <w:p w:rsidR="00391C26" w:rsidRPr="00CC3AB9" w:rsidRDefault="00391C26" w:rsidP="00391C26">
      <w:pPr>
        <w:ind w:firstLine="720"/>
        <w:jc w:val="both"/>
        <w:rPr>
          <w:rFonts w:ascii="Arial" w:hAnsi="Arial" w:cs="Arial"/>
          <w:lang w:val="sr-Latn-CS"/>
        </w:rPr>
      </w:pPr>
      <w:r w:rsidRPr="00CC3AB9">
        <w:rPr>
          <w:rFonts w:ascii="Arial" w:hAnsi="Arial" w:cs="Arial"/>
          <w:lang w:val="sr-Latn-CS"/>
        </w:rPr>
        <w:t>Takođe, svi služb</w:t>
      </w:r>
      <w:r w:rsidR="00097322" w:rsidRPr="00CC3AB9">
        <w:rPr>
          <w:rFonts w:ascii="Arial" w:hAnsi="Arial" w:cs="Arial"/>
          <w:lang w:val="sr-Latn-CS"/>
        </w:rPr>
        <w:t xml:space="preserve">enici su bili članovi komisija kao i po </w:t>
      </w:r>
      <w:r w:rsidRPr="00CC3AB9">
        <w:rPr>
          <w:rFonts w:ascii="Arial" w:hAnsi="Arial" w:cs="Arial"/>
          <w:lang w:val="sr-Latn-CS"/>
        </w:rPr>
        <w:t xml:space="preserve">Odluci o organizaciji i načinu rada organa lokalne uprave vršili administrativno tehničke poslove iz oblasti vezanih za nadležnosti Sekretarijata. </w:t>
      </w:r>
    </w:p>
    <w:p w:rsidR="00391C26" w:rsidRPr="00CC3AB9" w:rsidRDefault="00391C26" w:rsidP="000E4D59">
      <w:pPr>
        <w:jc w:val="both"/>
        <w:rPr>
          <w:rFonts w:ascii="Arial" w:hAnsi="Arial" w:cs="Arial"/>
          <w:b/>
          <w:bCs/>
          <w:lang w:val="sr-Latn-CS"/>
        </w:rPr>
      </w:pPr>
      <w:r w:rsidRPr="00CC3AB9">
        <w:rPr>
          <w:rFonts w:ascii="Arial" w:hAnsi="Arial" w:cs="Arial"/>
          <w:b/>
          <w:bCs/>
          <w:lang w:val="sr-Latn-CS"/>
        </w:rPr>
        <w:t xml:space="preserve">     </w:t>
      </w:r>
    </w:p>
    <w:p w:rsidR="00F76D53" w:rsidRPr="00CC3AB9" w:rsidRDefault="00F76D53" w:rsidP="000E4D59">
      <w:pPr>
        <w:jc w:val="both"/>
        <w:rPr>
          <w:rFonts w:ascii="Arial" w:hAnsi="Arial" w:cs="Arial"/>
          <w:lang w:val="sl-SI"/>
        </w:rPr>
      </w:pPr>
    </w:p>
    <w:p w:rsidR="00391C26" w:rsidRPr="00CC3AB9" w:rsidRDefault="00686DB0" w:rsidP="00391C26">
      <w:pPr>
        <w:ind w:left="720" w:hanging="420"/>
        <w:jc w:val="both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lastRenderedPageBreak/>
        <w:t>8</w:t>
      </w:r>
      <w:r w:rsidR="00391C26" w:rsidRPr="00CC3AB9">
        <w:rPr>
          <w:rFonts w:ascii="Arial" w:hAnsi="Arial" w:cs="Arial"/>
          <w:b/>
          <w:bCs/>
          <w:lang w:val="sr-Latn-CS"/>
        </w:rPr>
        <w:t xml:space="preserve">. </w:t>
      </w:r>
      <w:r w:rsidR="00391C26" w:rsidRPr="00CC3AB9">
        <w:rPr>
          <w:rFonts w:ascii="Arial" w:hAnsi="Arial" w:cs="Arial"/>
          <w:b/>
          <w:bCs/>
          <w:lang w:val="sr-Latn-CS"/>
        </w:rPr>
        <w:tab/>
      </w:r>
      <w:r w:rsidR="00391C26" w:rsidRPr="00CC3AB9">
        <w:rPr>
          <w:rFonts w:ascii="Arial" w:hAnsi="Arial" w:cs="Arial"/>
          <w:b/>
          <w:bCs/>
          <w:shd w:val="clear" w:color="auto" w:fill="FFFFFF"/>
          <w:lang w:val="sr-Latn-CS"/>
        </w:rPr>
        <w:t>Brojčani (statistički) prikaz godišnjeg izvještaja prvostepenog javnopravnog organa u upravnim stvarima</w:t>
      </w:r>
    </w:p>
    <w:p w:rsidR="00391C26" w:rsidRPr="00CC3AB9" w:rsidRDefault="00391C26" w:rsidP="00391C26">
      <w:pPr>
        <w:ind w:firstLine="720"/>
        <w:jc w:val="both"/>
        <w:rPr>
          <w:rFonts w:ascii="Arial" w:hAnsi="Arial" w:cs="Arial"/>
          <w:shd w:val="clear" w:color="auto" w:fill="FFFFFF"/>
          <w:lang w:val="sr-Latn-CS"/>
        </w:rPr>
      </w:pPr>
      <w:r w:rsidRPr="00CC3AB9">
        <w:rPr>
          <w:rFonts w:ascii="Arial" w:hAnsi="Arial" w:cs="Arial"/>
          <w:lang w:val="sr-Latn-CS"/>
        </w:rPr>
        <w:t xml:space="preserve">Shodno članu 7 </w:t>
      </w:r>
      <w:r w:rsidRPr="00CC3AB9">
        <w:rPr>
          <w:rFonts w:ascii="Arial" w:hAnsi="Arial" w:cs="Arial"/>
          <w:lang w:val="pt-BR"/>
        </w:rPr>
        <w:t xml:space="preserve">Pravilnika o sadržaju godišnjeg izvještaja o postupanju u upravnim stvarima i bližem sadržaju i načinu vođenja evidencije o postupanju u upravnim stvarima </w:t>
      </w:r>
      <w:r w:rsidRPr="00CC3AB9">
        <w:rPr>
          <w:rFonts w:ascii="Arial" w:hAnsi="Arial" w:cs="Arial"/>
          <w:shd w:val="clear" w:color="auto" w:fill="FFFFFF"/>
          <w:lang w:val="sr-Latn-CS"/>
        </w:rPr>
        <w:t>(“Službeni list CG“, broj 82/17), dajemo brojčani (statistički) prikaz godišnjeg izvještaja:</w:t>
      </w:r>
    </w:p>
    <w:p w:rsidR="004E44C3" w:rsidRPr="00CC3AB9" w:rsidRDefault="004E44C3" w:rsidP="00391C26">
      <w:pPr>
        <w:ind w:firstLine="720"/>
        <w:jc w:val="both"/>
        <w:rPr>
          <w:rFonts w:ascii="Arial" w:hAnsi="Arial" w:cs="Arial"/>
          <w:shd w:val="clear" w:color="auto" w:fill="FFFFFF"/>
          <w:lang w:val="sr-Latn-CS"/>
        </w:rPr>
      </w:pPr>
    </w:p>
    <w:tbl>
      <w:tblPr>
        <w:tblW w:w="95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"/>
        <w:gridCol w:w="6323"/>
        <w:gridCol w:w="2773"/>
      </w:tblGrid>
      <w:tr w:rsidR="00391C26" w:rsidRPr="00CC3AB9" w:rsidTr="004E44C3">
        <w:tc>
          <w:tcPr>
            <w:tcW w:w="439" w:type="dxa"/>
          </w:tcPr>
          <w:p w:rsidR="00391C26" w:rsidRPr="00CC3AB9" w:rsidRDefault="00391C26" w:rsidP="00AD5A4C">
            <w:pPr>
              <w:pStyle w:val="Footer"/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lang w:val="sl-SI"/>
              </w:rPr>
            </w:pPr>
            <w:r w:rsidRPr="00CC3AB9"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6340" w:type="dxa"/>
          </w:tcPr>
          <w:p w:rsidR="00391C26" w:rsidRPr="00CC3AB9" w:rsidRDefault="00391C26" w:rsidP="00AD5A4C">
            <w:pPr>
              <w:pStyle w:val="Footer"/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lang w:val="sl-SI"/>
              </w:rPr>
            </w:pPr>
            <w:r w:rsidRPr="00CC3AB9">
              <w:rPr>
                <w:rFonts w:ascii="Arial" w:hAnsi="Arial" w:cs="Arial"/>
                <w:lang w:val="sl-SI"/>
              </w:rPr>
              <w:t>Naziv prvostepenog ogana</w:t>
            </w:r>
          </w:p>
        </w:tc>
        <w:tc>
          <w:tcPr>
            <w:tcW w:w="2778" w:type="dxa"/>
          </w:tcPr>
          <w:p w:rsidR="00391C26" w:rsidRPr="00CC3AB9" w:rsidRDefault="00391C26" w:rsidP="00AD5A4C">
            <w:pPr>
              <w:pStyle w:val="Footer"/>
              <w:tabs>
                <w:tab w:val="left" w:pos="720"/>
              </w:tabs>
              <w:spacing w:after="120"/>
              <w:rPr>
                <w:rFonts w:ascii="Arial" w:hAnsi="Arial" w:cs="Arial"/>
                <w:lang w:val="sl-SI"/>
              </w:rPr>
            </w:pPr>
            <w:r w:rsidRPr="00CC3AB9">
              <w:rPr>
                <w:rFonts w:ascii="Arial" w:hAnsi="Arial" w:cs="Arial"/>
                <w:lang w:val="sl-SI"/>
              </w:rPr>
              <w:t>Sekretarijat za kulturu, sport i mlade</w:t>
            </w:r>
          </w:p>
        </w:tc>
      </w:tr>
      <w:tr w:rsidR="00391C26" w:rsidRPr="00CC3AB9" w:rsidTr="004E44C3">
        <w:tc>
          <w:tcPr>
            <w:tcW w:w="439" w:type="dxa"/>
          </w:tcPr>
          <w:p w:rsidR="00391C26" w:rsidRPr="00CC3AB9" w:rsidRDefault="00391C26" w:rsidP="00AD5A4C">
            <w:pPr>
              <w:pStyle w:val="Footer"/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lang w:val="sl-SI"/>
              </w:rPr>
            </w:pPr>
            <w:r w:rsidRPr="00CC3AB9"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6340" w:type="dxa"/>
          </w:tcPr>
          <w:p w:rsidR="00391C26" w:rsidRPr="00CC3AB9" w:rsidRDefault="00391C26" w:rsidP="00AD5A4C">
            <w:pPr>
              <w:pStyle w:val="Footer"/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lang w:val="sl-SI"/>
              </w:rPr>
            </w:pPr>
            <w:r w:rsidRPr="00CC3AB9">
              <w:rPr>
                <w:rFonts w:ascii="Arial" w:hAnsi="Arial" w:cs="Arial"/>
                <w:lang w:val="sl-SI"/>
              </w:rPr>
              <w:t>Broj pokrenutih upravnih postupaka po zahtjevu stranke</w:t>
            </w:r>
          </w:p>
        </w:tc>
        <w:tc>
          <w:tcPr>
            <w:tcW w:w="2778" w:type="dxa"/>
          </w:tcPr>
          <w:p w:rsidR="00391C26" w:rsidRPr="00CC3AB9" w:rsidRDefault="004313C3" w:rsidP="00AD5A4C">
            <w:pPr>
              <w:pStyle w:val="Footer"/>
              <w:tabs>
                <w:tab w:val="left" w:pos="720"/>
              </w:tabs>
              <w:spacing w:after="120"/>
              <w:rPr>
                <w:rFonts w:ascii="Arial" w:hAnsi="Arial" w:cs="Arial"/>
                <w:color w:val="000000"/>
                <w:lang w:val="sl-SI"/>
              </w:rPr>
            </w:pPr>
            <w:r w:rsidRPr="00CC3AB9">
              <w:rPr>
                <w:rFonts w:ascii="Arial" w:hAnsi="Arial" w:cs="Arial"/>
                <w:color w:val="000000"/>
                <w:lang w:val="sl-SI"/>
              </w:rPr>
              <w:t>55</w:t>
            </w:r>
          </w:p>
        </w:tc>
      </w:tr>
      <w:tr w:rsidR="00391C26" w:rsidRPr="00CC3AB9" w:rsidTr="004E44C3">
        <w:tc>
          <w:tcPr>
            <w:tcW w:w="439" w:type="dxa"/>
          </w:tcPr>
          <w:p w:rsidR="00391C26" w:rsidRPr="00CC3AB9" w:rsidRDefault="00391C26" w:rsidP="00AD5A4C">
            <w:pPr>
              <w:pStyle w:val="Footer"/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lang w:val="sl-SI"/>
              </w:rPr>
            </w:pPr>
            <w:r w:rsidRPr="00CC3AB9">
              <w:rPr>
                <w:rFonts w:ascii="Arial" w:hAnsi="Arial" w:cs="Arial"/>
                <w:lang w:val="sl-SI"/>
              </w:rPr>
              <w:t>3</w:t>
            </w:r>
          </w:p>
        </w:tc>
        <w:tc>
          <w:tcPr>
            <w:tcW w:w="6340" w:type="dxa"/>
          </w:tcPr>
          <w:p w:rsidR="00391C26" w:rsidRPr="00CC3AB9" w:rsidRDefault="00391C26" w:rsidP="00AD5A4C">
            <w:pPr>
              <w:pStyle w:val="Footer"/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lang w:val="sl-SI"/>
              </w:rPr>
            </w:pPr>
            <w:r w:rsidRPr="00CC3AB9">
              <w:rPr>
                <w:rFonts w:ascii="Arial" w:hAnsi="Arial" w:cs="Arial"/>
                <w:lang w:val="sl-SI"/>
              </w:rPr>
              <w:t>Broj pokrenutih upravnih postupaka po službenoj dužnosti</w:t>
            </w:r>
          </w:p>
        </w:tc>
        <w:tc>
          <w:tcPr>
            <w:tcW w:w="2778" w:type="dxa"/>
          </w:tcPr>
          <w:p w:rsidR="00391C26" w:rsidRPr="00CC3AB9" w:rsidRDefault="004313C3" w:rsidP="00AD5A4C">
            <w:pPr>
              <w:pStyle w:val="Footer"/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color w:val="000000"/>
                <w:lang w:val="sl-SI"/>
              </w:rPr>
            </w:pPr>
            <w:r w:rsidRPr="00CC3AB9">
              <w:rPr>
                <w:rFonts w:ascii="Arial" w:hAnsi="Arial" w:cs="Arial"/>
                <w:color w:val="000000"/>
                <w:lang w:val="sl-SI"/>
              </w:rPr>
              <w:t>21</w:t>
            </w:r>
          </w:p>
        </w:tc>
      </w:tr>
      <w:tr w:rsidR="00391C26" w:rsidRPr="00CC3AB9" w:rsidTr="004E44C3">
        <w:tc>
          <w:tcPr>
            <w:tcW w:w="439" w:type="dxa"/>
          </w:tcPr>
          <w:p w:rsidR="00391C26" w:rsidRPr="00CC3AB9" w:rsidRDefault="00391C26" w:rsidP="00AD5A4C">
            <w:pPr>
              <w:pStyle w:val="Footer"/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lang w:val="sl-SI"/>
              </w:rPr>
            </w:pPr>
            <w:r w:rsidRPr="00CC3AB9">
              <w:rPr>
                <w:rFonts w:ascii="Arial" w:hAnsi="Arial" w:cs="Arial"/>
                <w:lang w:val="sl-SI"/>
              </w:rPr>
              <w:t>4</w:t>
            </w:r>
          </w:p>
        </w:tc>
        <w:tc>
          <w:tcPr>
            <w:tcW w:w="6340" w:type="dxa"/>
          </w:tcPr>
          <w:p w:rsidR="00391C26" w:rsidRPr="00CC3AB9" w:rsidRDefault="00391C26" w:rsidP="00AD5A4C">
            <w:pPr>
              <w:pStyle w:val="Footer"/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lang w:val="sl-SI"/>
              </w:rPr>
            </w:pPr>
            <w:r w:rsidRPr="00CC3AB9">
              <w:rPr>
                <w:rFonts w:ascii="Arial" w:hAnsi="Arial" w:cs="Arial"/>
                <w:lang w:val="sl-SI"/>
              </w:rPr>
              <w:t>Broj neriješenih predmeta sa podatkom o broju neriješenih predmeta iz prethodne godine</w:t>
            </w:r>
          </w:p>
        </w:tc>
        <w:tc>
          <w:tcPr>
            <w:tcW w:w="2778" w:type="dxa"/>
          </w:tcPr>
          <w:p w:rsidR="00391C26" w:rsidRPr="00CC3AB9" w:rsidRDefault="00391C26" w:rsidP="00AD5A4C">
            <w:pPr>
              <w:pStyle w:val="Footer"/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color w:val="000000"/>
                <w:lang w:val="sl-SI"/>
              </w:rPr>
            </w:pPr>
            <w:r w:rsidRPr="00CC3AB9">
              <w:rPr>
                <w:rFonts w:ascii="Arial" w:hAnsi="Arial" w:cs="Arial"/>
                <w:color w:val="000000"/>
                <w:lang w:val="sl-SI"/>
              </w:rPr>
              <w:t>1</w:t>
            </w:r>
            <w:r w:rsidR="004313C3" w:rsidRPr="00CC3AB9">
              <w:rPr>
                <w:rFonts w:ascii="Arial" w:hAnsi="Arial" w:cs="Arial"/>
                <w:color w:val="000000"/>
                <w:lang w:val="sl-SI"/>
              </w:rPr>
              <w:t>7</w:t>
            </w:r>
          </w:p>
        </w:tc>
      </w:tr>
      <w:tr w:rsidR="00391C26" w:rsidRPr="00CC3AB9" w:rsidTr="004E44C3">
        <w:tc>
          <w:tcPr>
            <w:tcW w:w="439" w:type="dxa"/>
          </w:tcPr>
          <w:p w:rsidR="00391C26" w:rsidRPr="00CC3AB9" w:rsidRDefault="00391C26" w:rsidP="00AD5A4C">
            <w:pPr>
              <w:pStyle w:val="Footer"/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lang w:val="sl-SI"/>
              </w:rPr>
            </w:pPr>
            <w:r w:rsidRPr="00CC3AB9">
              <w:rPr>
                <w:rFonts w:ascii="Arial" w:hAnsi="Arial" w:cs="Arial"/>
                <w:lang w:val="sl-SI"/>
              </w:rPr>
              <w:t>5</w:t>
            </w:r>
          </w:p>
        </w:tc>
        <w:tc>
          <w:tcPr>
            <w:tcW w:w="6340" w:type="dxa"/>
          </w:tcPr>
          <w:p w:rsidR="00391C26" w:rsidRPr="00CC3AB9" w:rsidRDefault="00391C26" w:rsidP="00AD5A4C">
            <w:pPr>
              <w:pStyle w:val="Footer"/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lang w:val="sl-SI"/>
              </w:rPr>
            </w:pPr>
            <w:r w:rsidRPr="00CC3AB9">
              <w:rPr>
                <w:rFonts w:ascii="Arial" w:hAnsi="Arial" w:cs="Arial"/>
                <w:lang w:val="sl-SI"/>
              </w:rPr>
              <w:t>Broj riješenih predmeta u izvještajnom periodu</w:t>
            </w:r>
          </w:p>
        </w:tc>
        <w:tc>
          <w:tcPr>
            <w:tcW w:w="2778" w:type="dxa"/>
          </w:tcPr>
          <w:p w:rsidR="00391C26" w:rsidRPr="00CC3AB9" w:rsidRDefault="004313C3" w:rsidP="00AD5A4C">
            <w:pPr>
              <w:pStyle w:val="Footer"/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color w:val="000000"/>
                <w:lang w:val="sl-SI"/>
              </w:rPr>
            </w:pPr>
            <w:r w:rsidRPr="00CC3AB9">
              <w:rPr>
                <w:rFonts w:ascii="Arial" w:hAnsi="Arial" w:cs="Arial"/>
                <w:color w:val="000000"/>
                <w:lang w:val="sl-SI"/>
              </w:rPr>
              <w:t>59</w:t>
            </w:r>
          </w:p>
        </w:tc>
      </w:tr>
      <w:tr w:rsidR="00391C26" w:rsidRPr="00CC3AB9" w:rsidTr="004E44C3">
        <w:tc>
          <w:tcPr>
            <w:tcW w:w="439" w:type="dxa"/>
          </w:tcPr>
          <w:p w:rsidR="00391C26" w:rsidRPr="00CC3AB9" w:rsidRDefault="00391C26" w:rsidP="00AD5A4C">
            <w:pPr>
              <w:pStyle w:val="Footer"/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lang w:val="sl-SI"/>
              </w:rPr>
            </w:pPr>
            <w:r w:rsidRPr="00CC3AB9">
              <w:rPr>
                <w:rFonts w:ascii="Arial" w:hAnsi="Arial" w:cs="Arial"/>
                <w:lang w:val="sl-SI"/>
              </w:rPr>
              <w:t>6</w:t>
            </w:r>
          </w:p>
        </w:tc>
        <w:tc>
          <w:tcPr>
            <w:tcW w:w="6340" w:type="dxa"/>
          </w:tcPr>
          <w:p w:rsidR="00391C26" w:rsidRPr="00CC3AB9" w:rsidRDefault="00391C26" w:rsidP="00AD5A4C">
            <w:pPr>
              <w:pStyle w:val="Footer"/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lang w:val="sl-SI"/>
              </w:rPr>
            </w:pPr>
            <w:r w:rsidRPr="00CC3AB9">
              <w:rPr>
                <w:rFonts w:ascii="Arial" w:hAnsi="Arial" w:cs="Arial"/>
                <w:lang w:val="sl-SI"/>
              </w:rPr>
              <w:t>Broj usvojenih i broj odbijenih zahtjeva</w:t>
            </w:r>
          </w:p>
        </w:tc>
        <w:tc>
          <w:tcPr>
            <w:tcW w:w="2778" w:type="dxa"/>
          </w:tcPr>
          <w:p w:rsidR="00391C26" w:rsidRPr="00CC3AB9" w:rsidRDefault="004313C3" w:rsidP="00AD5A4C">
            <w:pPr>
              <w:pStyle w:val="Footer"/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color w:val="000000"/>
                <w:lang w:val="sl-SI"/>
              </w:rPr>
            </w:pPr>
            <w:r w:rsidRPr="00CC3AB9">
              <w:rPr>
                <w:rFonts w:ascii="Arial" w:hAnsi="Arial" w:cs="Arial"/>
                <w:color w:val="000000"/>
                <w:lang w:val="sl-SI"/>
              </w:rPr>
              <w:t>59</w:t>
            </w:r>
          </w:p>
        </w:tc>
      </w:tr>
      <w:tr w:rsidR="00391C26" w:rsidRPr="00CC3AB9" w:rsidTr="004E44C3">
        <w:tc>
          <w:tcPr>
            <w:tcW w:w="439" w:type="dxa"/>
          </w:tcPr>
          <w:p w:rsidR="00391C26" w:rsidRPr="00CC3AB9" w:rsidRDefault="00391C26" w:rsidP="00AD5A4C">
            <w:pPr>
              <w:pStyle w:val="Footer"/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lang w:val="sl-SI"/>
              </w:rPr>
            </w:pPr>
            <w:r w:rsidRPr="00CC3AB9">
              <w:rPr>
                <w:rFonts w:ascii="Arial" w:hAnsi="Arial" w:cs="Arial"/>
                <w:lang w:val="sl-SI"/>
              </w:rPr>
              <w:t>7</w:t>
            </w:r>
          </w:p>
        </w:tc>
        <w:tc>
          <w:tcPr>
            <w:tcW w:w="6340" w:type="dxa"/>
          </w:tcPr>
          <w:p w:rsidR="00391C26" w:rsidRPr="00CC3AB9" w:rsidRDefault="00391C26" w:rsidP="00AD5A4C">
            <w:pPr>
              <w:pStyle w:val="Footer"/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lang w:val="sl-SI"/>
              </w:rPr>
            </w:pPr>
            <w:r w:rsidRPr="00CC3AB9">
              <w:rPr>
                <w:rFonts w:ascii="Arial" w:hAnsi="Arial" w:cs="Arial"/>
                <w:lang w:val="sl-SI"/>
              </w:rPr>
              <w:t>Broj predmeta riješenih u roku</w:t>
            </w:r>
          </w:p>
        </w:tc>
        <w:tc>
          <w:tcPr>
            <w:tcW w:w="2778" w:type="dxa"/>
          </w:tcPr>
          <w:p w:rsidR="00391C26" w:rsidRPr="00CC3AB9" w:rsidRDefault="004313C3" w:rsidP="00AD5A4C">
            <w:pPr>
              <w:pStyle w:val="Footer"/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color w:val="000000"/>
                <w:lang w:val="sl-SI"/>
              </w:rPr>
            </w:pPr>
            <w:r w:rsidRPr="00CC3AB9">
              <w:rPr>
                <w:rFonts w:ascii="Arial" w:hAnsi="Arial" w:cs="Arial"/>
                <w:color w:val="000000"/>
                <w:lang w:val="sl-SI"/>
              </w:rPr>
              <w:t>33</w:t>
            </w:r>
          </w:p>
        </w:tc>
      </w:tr>
      <w:tr w:rsidR="00391C26" w:rsidRPr="00CC3AB9" w:rsidTr="004E44C3">
        <w:tc>
          <w:tcPr>
            <w:tcW w:w="439" w:type="dxa"/>
          </w:tcPr>
          <w:p w:rsidR="00391C26" w:rsidRPr="00CC3AB9" w:rsidRDefault="00391C26" w:rsidP="00AD5A4C">
            <w:pPr>
              <w:pStyle w:val="Footer"/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lang w:val="sl-SI"/>
              </w:rPr>
            </w:pPr>
            <w:r w:rsidRPr="00CC3AB9">
              <w:rPr>
                <w:rFonts w:ascii="Arial" w:hAnsi="Arial" w:cs="Arial"/>
                <w:lang w:val="sl-SI"/>
              </w:rPr>
              <w:t>8</w:t>
            </w:r>
          </w:p>
        </w:tc>
        <w:tc>
          <w:tcPr>
            <w:tcW w:w="6340" w:type="dxa"/>
          </w:tcPr>
          <w:p w:rsidR="00391C26" w:rsidRPr="00CC3AB9" w:rsidRDefault="00391C26" w:rsidP="00AD5A4C">
            <w:pPr>
              <w:pStyle w:val="Footer"/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lang w:val="sl-SI"/>
              </w:rPr>
            </w:pPr>
            <w:r w:rsidRPr="00CC3AB9">
              <w:rPr>
                <w:rFonts w:ascii="Arial" w:hAnsi="Arial" w:cs="Arial"/>
                <w:lang w:val="sl-SI"/>
              </w:rPr>
              <w:t>Broj predmeta riješenih po isteku roka</w:t>
            </w:r>
          </w:p>
        </w:tc>
        <w:tc>
          <w:tcPr>
            <w:tcW w:w="2778" w:type="dxa"/>
          </w:tcPr>
          <w:p w:rsidR="00391C26" w:rsidRPr="00CC3AB9" w:rsidRDefault="004313C3" w:rsidP="00AD5A4C">
            <w:pPr>
              <w:pStyle w:val="Footer"/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color w:val="000000"/>
                <w:lang w:val="sl-SI"/>
              </w:rPr>
            </w:pPr>
            <w:r w:rsidRPr="00CC3AB9">
              <w:rPr>
                <w:rFonts w:ascii="Arial" w:hAnsi="Arial" w:cs="Arial"/>
                <w:color w:val="000000"/>
                <w:lang w:val="sl-SI"/>
              </w:rPr>
              <w:t>-</w:t>
            </w:r>
          </w:p>
        </w:tc>
      </w:tr>
      <w:tr w:rsidR="00391C26" w:rsidRPr="00CC3AB9" w:rsidTr="004E44C3">
        <w:tc>
          <w:tcPr>
            <w:tcW w:w="439" w:type="dxa"/>
          </w:tcPr>
          <w:p w:rsidR="00391C26" w:rsidRPr="00CC3AB9" w:rsidRDefault="00391C26" w:rsidP="00AD5A4C">
            <w:pPr>
              <w:pStyle w:val="Footer"/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lang w:val="sl-SI"/>
              </w:rPr>
            </w:pPr>
            <w:r w:rsidRPr="00CC3AB9">
              <w:rPr>
                <w:rFonts w:ascii="Arial" w:hAnsi="Arial" w:cs="Arial"/>
                <w:lang w:val="sl-SI"/>
              </w:rPr>
              <w:t>9</w:t>
            </w:r>
          </w:p>
        </w:tc>
        <w:tc>
          <w:tcPr>
            <w:tcW w:w="6340" w:type="dxa"/>
          </w:tcPr>
          <w:p w:rsidR="00391C26" w:rsidRPr="00CC3AB9" w:rsidRDefault="00391C26" w:rsidP="00AD5A4C">
            <w:pPr>
              <w:pStyle w:val="Footer"/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lang w:val="sl-SI"/>
              </w:rPr>
            </w:pPr>
            <w:r w:rsidRPr="00CC3AB9">
              <w:rPr>
                <w:rFonts w:ascii="Arial" w:hAnsi="Arial" w:cs="Arial"/>
                <w:lang w:val="sl-SI"/>
              </w:rPr>
              <w:t>Broj obustavljenih postupaka</w:t>
            </w:r>
          </w:p>
        </w:tc>
        <w:tc>
          <w:tcPr>
            <w:tcW w:w="2778" w:type="dxa"/>
          </w:tcPr>
          <w:p w:rsidR="00391C26" w:rsidRPr="00CC3AB9" w:rsidRDefault="004313C3" w:rsidP="00AD5A4C">
            <w:pPr>
              <w:pStyle w:val="Footer"/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color w:val="000000"/>
                <w:lang w:val="sl-SI"/>
              </w:rPr>
            </w:pPr>
            <w:r w:rsidRPr="00CC3AB9">
              <w:rPr>
                <w:rFonts w:ascii="Arial" w:hAnsi="Arial" w:cs="Arial"/>
                <w:color w:val="000000"/>
                <w:lang w:val="sl-SI"/>
              </w:rPr>
              <w:t>-</w:t>
            </w:r>
          </w:p>
        </w:tc>
      </w:tr>
      <w:tr w:rsidR="00391C26" w:rsidRPr="00CC3AB9" w:rsidTr="004E44C3">
        <w:tc>
          <w:tcPr>
            <w:tcW w:w="439" w:type="dxa"/>
          </w:tcPr>
          <w:p w:rsidR="00391C26" w:rsidRPr="00CC3AB9" w:rsidRDefault="00391C26" w:rsidP="00AD5A4C">
            <w:pPr>
              <w:pStyle w:val="Footer"/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lang w:val="sl-SI"/>
              </w:rPr>
            </w:pPr>
            <w:r w:rsidRPr="00CC3AB9">
              <w:rPr>
                <w:rFonts w:ascii="Arial" w:hAnsi="Arial" w:cs="Arial"/>
                <w:lang w:val="sl-SI"/>
              </w:rPr>
              <w:t>10</w:t>
            </w:r>
          </w:p>
        </w:tc>
        <w:tc>
          <w:tcPr>
            <w:tcW w:w="6340" w:type="dxa"/>
          </w:tcPr>
          <w:p w:rsidR="00391C26" w:rsidRPr="00CC3AB9" w:rsidRDefault="00391C26" w:rsidP="00AD5A4C">
            <w:pPr>
              <w:pStyle w:val="Footer"/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lang w:val="sl-SI"/>
              </w:rPr>
            </w:pPr>
            <w:r w:rsidRPr="00CC3AB9">
              <w:rPr>
                <w:rFonts w:ascii="Arial" w:hAnsi="Arial" w:cs="Arial"/>
                <w:lang w:val="sl-SI"/>
              </w:rPr>
              <w:t>Broj podnijetih žalbi</w:t>
            </w:r>
          </w:p>
        </w:tc>
        <w:tc>
          <w:tcPr>
            <w:tcW w:w="2778" w:type="dxa"/>
          </w:tcPr>
          <w:p w:rsidR="00391C26" w:rsidRPr="00CC3AB9" w:rsidRDefault="004313C3" w:rsidP="00AD5A4C">
            <w:pPr>
              <w:pStyle w:val="Footer"/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color w:val="000000"/>
                <w:lang w:val="sl-SI"/>
              </w:rPr>
            </w:pPr>
            <w:r w:rsidRPr="00CC3AB9">
              <w:rPr>
                <w:rFonts w:ascii="Arial" w:hAnsi="Arial" w:cs="Arial"/>
                <w:color w:val="000000"/>
                <w:lang w:val="sl-SI"/>
              </w:rPr>
              <w:t>3</w:t>
            </w:r>
          </w:p>
        </w:tc>
      </w:tr>
      <w:tr w:rsidR="00391C26" w:rsidRPr="00CC3AB9" w:rsidTr="004E44C3">
        <w:tc>
          <w:tcPr>
            <w:tcW w:w="439" w:type="dxa"/>
          </w:tcPr>
          <w:p w:rsidR="00391C26" w:rsidRPr="00CC3AB9" w:rsidRDefault="00391C26" w:rsidP="00AD5A4C">
            <w:pPr>
              <w:pStyle w:val="Footer"/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lang w:val="sl-SI"/>
              </w:rPr>
            </w:pPr>
            <w:r w:rsidRPr="00CC3AB9">
              <w:rPr>
                <w:rFonts w:ascii="Arial" w:hAnsi="Arial" w:cs="Arial"/>
                <w:lang w:val="sl-SI"/>
              </w:rPr>
              <w:t>11</w:t>
            </w:r>
          </w:p>
        </w:tc>
        <w:tc>
          <w:tcPr>
            <w:tcW w:w="6340" w:type="dxa"/>
          </w:tcPr>
          <w:p w:rsidR="00391C26" w:rsidRPr="00CC3AB9" w:rsidRDefault="00391C26" w:rsidP="00AD5A4C">
            <w:pPr>
              <w:pStyle w:val="Footer"/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lang w:val="sl-SI"/>
              </w:rPr>
            </w:pPr>
            <w:r w:rsidRPr="00CC3AB9">
              <w:rPr>
                <w:rFonts w:ascii="Arial" w:hAnsi="Arial" w:cs="Arial"/>
                <w:lang w:val="sl-SI"/>
              </w:rPr>
              <w:t>Broj rješenja donijetih po zahtjevu za ponavljanje postupka</w:t>
            </w:r>
          </w:p>
        </w:tc>
        <w:tc>
          <w:tcPr>
            <w:tcW w:w="2778" w:type="dxa"/>
          </w:tcPr>
          <w:p w:rsidR="00391C26" w:rsidRPr="00CC3AB9" w:rsidRDefault="00391C26" w:rsidP="00AD5A4C">
            <w:pPr>
              <w:pStyle w:val="Footer"/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color w:val="000000"/>
                <w:lang w:val="sl-SI"/>
              </w:rPr>
            </w:pPr>
            <w:r w:rsidRPr="00CC3AB9">
              <w:rPr>
                <w:rFonts w:ascii="Arial" w:hAnsi="Arial" w:cs="Arial"/>
                <w:color w:val="000000"/>
                <w:lang w:val="sl-SI"/>
              </w:rPr>
              <w:t>-</w:t>
            </w:r>
          </w:p>
        </w:tc>
      </w:tr>
      <w:tr w:rsidR="00391C26" w:rsidRPr="00CC3AB9" w:rsidTr="004E44C3">
        <w:tc>
          <w:tcPr>
            <w:tcW w:w="439" w:type="dxa"/>
          </w:tcPr>
          <w:p w:rsidR="00391C26" w:rsidRPr="00CC3AB9" w:rsidRDefault="00391C26" w:rsidP="00AD5A4C">
            <w:pPr>
              <w:pStyle w:val="Footer"/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lang w:val="sl-SI"/>
              </w:rPr>
            </w:pPr>
            <w:r w:rsidRPr="00CC3AB9">
              <w:rPr>
                <w:rFonts w:ascii="Arial" w:hAnsi="Arial" w:cs="Arial"/>
                <w:lang w:val="sl-SI"/>
              </w:rPr>
              <w:t>12</w:t>
            </w:r>
          </w:p>
        </w:tc>
        <w:tc>
          <w:tcPr>
            <w:tcW w:w="6340" w:type="dxa"/>
          </w:tcPr>
          <w:p w:rsidR="00391C26" w:rsidRPr="00CC3AB9" w:rsidRDefault="00391C26" w:rsidP="00AD5A4C">
            <w:pPr>
              <w:pStyle w:val="Footer"/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lang w:val="sl-SI"/>
              </w:rPr>
            </w:pPr>
            <w:r w:rsidRPr="00CC3AB9">
              <w:rPr>
                <w:rFonts w:ascii="Arial" w:hAnsi="Arial" w:cs="Arial"/>
                <w:lang w:val="sl-SI"/>
              </w:rPr>
              <w:t>Broj podnijetih prigovora (broj usvojenih i broj odbijenih prigovora)</w:t>
            </w:r>
          </w:p>
        </w:tc>
        <w:tc>
          <w:tcPr>
            <w:tcW w:w="2778" w:type="dxa"/>
          </w:tcPr>
          <w:p w:rsidR="00391C26" w:rsidRPr="00CC3AB9" w:rsidRDefault="00391C26" w:rsidP="00AD5A4C">
            <w:pPr>
              <w:pStyle w:val="Footer"/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color w:val="000000"/>
                <w:lang w:val="sl-SI"/>
              </w:rPr>
            </w:pPr>
            <w:r w:rsidRPr="00CC3AB9">
              <w:rPr>
                <w:rFonts w:ascii="Arial" w:hAnsi="Arial" w:cs="Arial"/>
                <w:color w:val="000000"/>
                <w:lang w:val="sl-SI"/>
              </w:rPr>
              <w:t>-</w:t>
            </w:r>
          </w:p>
        </w:tc>
      </w:tr>
      <w:tr w:rsidR="00391C26" w:rsidRPr="00CC3AB9" w:rsidTr="004E44C3">
        <w:tc>
          <w:tcPr>
            <w:tcW w:w="439" w:type="dxa"/>
          </w:tcPr>
          <w:p w:rsidR="00391C26" w:rsidRPr="00CC3AB9" w:rsidRDefault="00391C26" w:rsidP="00AD5A4C">
            <w:pPr>
              <w:pStyle w:val="Footer"/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lang w:val="sl-SI"/>
              </w:rPr>
            </w:pPr>
            <w:r w:rsidRPr="00CC3AB9">
              <w:rPr>
                <w:rFonts w:ascii="Arial" w:hAnsi="Arial" w:cs="Arial"/>
                <w:lang w:val="sl-SI"/>
              </w:rPr>
              <w:t>13</w:t>
            </w:r>
          </w:p>
        </w:tc>
        <w:tc>
          <w:tcPr>
            <w:tcW w:w="6340" w:type="dxa"/>
          </w:tcPr>
          <w:p w:rsidR="00391C26" w:rsidRPr="00CC3AB9" w:rsidRDefault="00391C26" w:rsidP="00AD5A4C">
            <w:pPr>
              <w:pStyle w:val="Footer"/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lang w:val="sl-SI"/>
              </w:rPr>
            </w:pPr>
            <w:r w:rsidRPr="00CC3AB9">
              <w:rPr>
                <w:rFonts w:ascii="Arial" w:hAnsi="Arial" w:cs="Arial"/>
                <w:lang w:val="sl-SI"/>
              </w:rPr>
              <w:t>Broj i vrstu izdatih uvjerenja i drugih isprava o èinjenicama o kojima se vodi službena evidencija</w:t>
            </w:r>
          </w:p>
        </w:tc>
        <w:tc>
          <w:tcPr>
            <w:tcW w:w="2778" w:type="dxa"/>
          </w:tcPr>
          <w:p w:rsidR="00391C26" w:rsidRPr="00CC3AB9" w:rsidRDefault="004313C3" w:rsidP="00AD5A4C">
            <w:pPr>
              <w:pStyle w:val="Footer"/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color w:val="000000"/>
                <w:lang w:val="sl-SI"/>
              </w:rPr>
            </w:pPr>
            <w:r w:rsidRPr="00CC3AB9">
              <w:rPr>
                <w:rFonts w:ascii="Arial" w:hAnsi="Arial" w:cs="Arial"/>
                <w:color w:val="000000"/>
                <w:lang w:val="sl-SI"/>
              </w:rPr>
              <w:t>20</w:t>
            </w:r>
          </w:p>
        </w:tc>
      </w:tr>
      <w:tr w:rsidR="00391C26" w:rsidRPr="00CC3AB9" w:rsidTr="004E44C3">
        <w:tc>
          <w:tcPr>
            <w:tcW w:w="439" w:type="dxa"/>
          </w:tcPr>
          <w:p w:rsidR="00391C26" w:rsidRPr="00CC3AB9" w:rsidRDefault="00391C26" w:rsidP="00AD5A4C">
            <w:pPr>
              <w:pStyle w:val="Footer"/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lang w:val="sl-SI"/>
              </w:rPr>
            </w:pPr>
            <w:r w:rsidRPr="00CC3AB9">
              <w:rPr>
                <w:rFonts w:ascii="Arial" w:hAnsi="Arial" w:cs="Arial"/>
                <w:lang w:val="sl-SI"/>
              </w:rPr>
              <w:t>14</w:t>
            </w:r>
          </w:p>
        </w:tc>
        <w:tc>
          <w:tcPr>
            <w:tcW w:w="6340" w:type="dxa"/>
          </w:tcPr>
          <w:p w:rsidR="00391C26" w:rsidRPr="00CC3AB9" w:rsidRDefault="00391C26" w:rsidP="00AD5A4C">
            <w:pPr>
              <w:pStyle w:val="Footer"/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lang w:val="sl-SI"/>
              </w:rPr>
            </w:pPr>
            <w:r w:rsidRPr="00CC3AB9">
              <w:rPr>
                <w:rFonts w:ascii="Arial" w:hAnsi="Arial" w:cs="Arial"/>
                <w:lang w:val="sl-SI"/>
              </w:rPr>
              <w:t>Broj i vrstu izdatih uvjerenja i drugih isprava o èinjenicama o kojima se ne vodi službena evidencija</w:t>
            </w:r>
          </w:p>
        </w:tc>
        <w:tc>
          <w:tcPr>
            <w:tcW w:w="2778" w:type="dxa"/>
          </w:tcPr>
          <w:p w:rsidR="00391C26" w:rsidRPr="00CC3AB9" w:rsidRDefault="004313C3" w:rsidP="004E44C3">
            <w:pPr>
              <w:pStyle w:val="Footer"/>
              <w:tabs>
                <w:tab w:val="left" w:pos="720"/>
              </w:tabs>
              <w:spacing w:after="120"/>
              <w:rPr>
                <w:rFonts w:ascii="Arial" w:hAnsi="Arial" w:cs="Arial"/>
                <w:lang w:val="sl-SI"/>
              </w:rPr>
            </w:pPr>
            <w:r w:rsidRPr="00CC3AB9">
              <w:rPr>
                <w:rFonts w:ascii="Arial" w:hAnsi="Arial" w:cs="Arial"/>
                <w:lang w:val="sl-SI"/>
              </w:rPr>
              <w:t>1</w:t>
            </w:r>
            <w:r w:rsidR="00391C26" w:rsidRPr="00CC3AB9">
              <w:rPr>
                <w:rFonts w:ascii="Arial" w:hAnsi="Arial" w:cs="Arial"/>
                <w:lang w:val="sl-SI"/>
              </w:rPr>
              <w:t xml:space="preserve">8 </w:t>
            </w:r>
          </w:p>
        </w:tc>
      </w:tr>
      <w:tr w:rsidR="00391C26" w:rsidRPr="00CC3AB9" w:rsidTr="004E44C3">
        <w:tc>
          <w:tcPr>
            <w:tcW w:w="439" w:type="dxa"/>
          </w:tcPr>
          <w:p w:rsidR="00391C26" w:rsidRPr="00CC3AB9" w:rsidRDefault="00391C26" w:rsidP="00AD5A4C">
            <w:pPr>
              <w:pStyle w:val="Footer"/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lang w:val="sl-SI"/>
              </w:rPr>
            </w:pPr>
            <w:r w:rsidRPr="00CC3AB9">
              <w:rPr>
                <w:rFonts w:ascii="Arial" w:hAnsi="Arial" w:cs="Arial"/>
                <w:lang w:val="sl-SI"/>
              </w:rPr>
              <w:t>15</w:t>
            </w:r>
          </w:p>
        </w:tc>
        <w:tc>
          <w:tcPr>
            <w:tcW w:w="6340" w:type="dxa"/>
          </w:tcPr>
          <w:p w:rsidR="00391C26" w:rsidRPr="00CC3AB9" w:rsidRDefault="00391C26" w:rsidP="00AD5A4C">
            <w:pPr>
              <w:pStyle w:val="Footer"/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lang w:val="sl-SI"/>
              </w:rPr>
            </w:pPr>
            <w:r w:rsidRPr="00CC3AB9">
              <w:rPr>
                <w:rFonts w:ascii="Arial" w:hAnsi="Arial" w:cs="Arial"/>
                <w:lang w:val="sl-SI"/>
              </w:rPr>
              <w:t>Podatke o upravnom izvršenju (broj izvršenja preko drugih lica, broj izvršenja neposrednom prinudom, broj izvršenja na osnovu poravnanja, broj obustavljenih izvršenja i broj odloženih izvršenja)</w:t>
            </w:r>
          </w:p>
        </w:tc>
        <w:tc>
          <w:tcPr>
            <w:tcW w:w="2778" w:type="dxa"/>
          </w:tcPr>
          <w:p w:rsidR="00391C26" w:rsidRPr="00CC3AB9" w:rsidRDefault="00391C26" w:rsidP="00AD5A4C">
            <w:pPr>
              <w:pStyle w:val="Footer"/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lang w:val="sl-SI"/>
              </w:rPr>
            </w:pPr>
          </w:p>
          <w:p w:rsidR="00391C26" w:rsidRPr="00CC3AB9" w:rsidRDefault="00391C26" w:rsidP="00AD5A4C">
            <w:pPr>
              <w:pStyle w:val="Footer"/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lang w:val="sl-SI"/>
              </w:rPr>
            </w:pPr>
            <w:r w:rsidRPr="00CC3AB9">
              <w:rPr>
                <w:rFonts w:ascii="Arial" w:hAnsi="Arial" w:cs="Arial"/>
                <w:lang w:val="sl-SI"/>
              </w:rPr>
              <w:t>-</w:t>
            </w:r>
          </w:p>
        </w:tc>
      </w:tr>
    </w:tbl>
    <w:p w:rsidR="00391C26" w:rsidRPr="00CC3AB9" w:rsidRDefault="00391C26" w:rsidP="00391C26">
      <w:pPr>
        <w:rPr>
          <w:rFonts w:ascii="Arial" w:hAnsi="Arial" w:cs="Arial"/>
          <w:lang w:val="sl-SI"/>
        </w:rPr>
      </w:pPr>
    </w:p>
    <w:p w:rsidR="00391C26" w:rsidRPr="00CC3AB9" w:rsidRDefault="00391C26" w:rsidP="00391C26">
      <w:pPr>
        <w:rPr>
          <w:rFonts w:ascii="Arial" w:hAnsi="Arial" w:cs="Arial"/>
          <w:lang w:val="sl-SI"/>
        </w:rPr>
      </w:pPr>
    </w:p>
    <w:p w:rsidR="006E7DF2" w:rsidRPr="00CC3AB9" w:rsidRDefault="006E7DF2" w:rsidP="00BB5726">
      <w:pPr>
        <w:tabs>
          <w:tab w:val="left" w:pos="3075"/>
        </w:tabs>
        <w:rPr>
          <w:rFonts w:ascii="Arial" w:hAnsi="Arial" w:cs="Arial"/>
        </w:rPr>
      </w:pPr>
    </w:p>
    <w:p w:rsidR="009372E4" w:rsidRPr="00CC3AB9" w:rsidRDefault="009372E4" w:rsidP="00BB5726">
      <w:pPr>
        <w:tabs>
          <w:tab w:val="left" w:pos="3075"/>
        </w:tabs>
        <w:rPr>
          <w:rFonts w:ascii="Arial" w:hAnsi="Arial" w:cs="Arial"/>
        </w:rPr>
      </w:pPr>
    </w:p>
    <w:p w:rsidR="009372E4" w:rsidRPr="00CC3AB9" w:rsidRDefault="009372E4" w:rsidP="00BB5726">
      <w:pPr>
        <w:tabs>
          <w:tab w:val="left" w:pos="3075"/>
        </w:tabs>
        <w:rPr>
          <w:rFonts w:ascii="Arial" w:hAnsi="Arial" w:cs="Arial"/>
        </w:rPr>
      </w:pPr>
    </w:p>
    <w:p w:rsidR="009372E4" w:rsidRPr="00CC3AB9" w:rsidRDefault="009372E4" w:rsidP="00BB5726">
      <w:pPr>
        <w:tabs>
          <w:tab w:val="left" w:pos="3075"/>
        </w:tabs>
        <w:rPr>
          <w:rFonts w:ascii="Arial" w:hAnsi="Arial" w:cs="Arial"/>
        </w:rPr>
      </w:pPr>
    </w:p>
    <w:sectPr w:rsidR="009372E4" w:rsidRPr="00CC3AB9" w:rsidSect="00990520">
      <w:footerReference w:type="default" r:id="rId12"/>
      <w:pgSz w:w="12240" w:h="15840" w:code="1"/>
      <w:pgMar w:top="1418" w:right="1418" w:bottom="1418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8E8" w:rsidRDefault="00F008E8" w:rsidP="009770A0">
      <w:pPr>
        <w:spacing w:after="0" w:line="240" w:lineRule="auto"/>
      </w:pPr>
      <w:r>
        <w:separator/>
      </w:r>
    </w:p>
  </w:endnote>
  <w:endnote w:type="continuationSeparator" w:id="0">
    <w:p w:rsidR="00F008E8" w:rsidRDefault="00F008E8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1329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0B6A" w:rsidRDefault="004D0B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49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D0B6A" w:rsidRDefault="004D0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8E8" w:rsidRDefault="00F008E8" w:rsidP="009770A0">
      <w:pPr>
        <w:spacing w:after="0" w:line="240" w:lineRule="auto"/>
      </w:pPr>
      <w:r>
        <w:separator/>
      </w:r>
    </w:p>
  </w:footnote>
  <w:footnote w:type="continuationSeparator" w:id="0">
    <w:p w:rsidR="00F008E8" w:rsidRDefault="00F008E8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74FBE"/>
    <w:multiLevelType w:val="hybridMultilevel"/>
    <w:tmpl w:val="D474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74589"/>
    <w:multiLevelType w:val="hybridMultilevel"/>
    <w:tmpl w:val="5C7ED936"/>
    <w:lvl w:ilvl="0" w:tplc="697AD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68FC4EE5"/>
    <w:multiLevelType w:val="hybridMultilevel"/>
    <w:tmpl w:val="8E605C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E69F4"/>
    <w:multiLevelType w:val="hybridMultilevel"/>
    <w:tmpl w:val="A3DEF43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C1"/>
    <w:rsid w:val="0007750A"/>
    <w:rsid w:val="00097322"/>
    <w:rsid w:val="000E4D59"/>
    <w:rsid w:val="001A2BE9"/>
    <w:rsid w:val="001B6EEB"/>
    <w:rsid w:val="001E4E93"/>
    <w:rsid w:val="00294555"/>
    <w:rsid w:val="002F6129"/>
    <w:rsid w:val="002F649C"/>
    <w:rsid w:val="00391C26"/>
    <w:rsid w:val="004313C3"/>
    <w:rsid w:val="00443772"/>
    <w:rsid w:val="004579C3"/>
    <w:rsid w:val="00473B8F"/>
    <w:rsid w:val="00494B26"/>
    <w:rsid w:val="004D0B6A"/>
    <w:rsid w:val="004E44C3"/>
    <w:rsid w:val="00513157"/>
    <w:rsid w:val="0052793A"/>
    <w:rsid w:val="005525CF"/>
    <w:rsid w:val="00572A5F"/>
    <w:rsid w:val="005B029C"/>
    <w:rsid w:val="00646A58"/>
    <w:rsid w:val="00652D00"/>
    <w:rsid w:val="00653458"/>
    <w:rsid w:val="006737C1"/>
    <w:rsid w:val="00686DB0"/>
    <w:rsid w:val="006C68E5"/>
    <w:rsid w:val="006E3CC1"/>
    <w:rsid w:val="006E7DF2"/>
    <w:rsid w:val="007156A8"/>
    <w:rsid w:val="0076390E"/>
    <w:rsid w:val="007A1BF7"/>
    <w:rsid w:val="007A3C38"/>
    <w:rsid w:val="008123D6"/>
    <w:rsid w:val="0082257D"/>
    <w:rsid w:val="00825044"/>
    <w:rsid w:val="008D17E2"/>
    <w:rsid w:val="008E4CF3"/>
    <w:rsid w:val="008F6E80"/>
    <w:rsid w:val="009372E4"/>
    <w:rsid w:val="0096121E"/>
    <w:rsid w:val="009770A0"/>
    <w:rsid w:val="00984BED"/>
    <w:rsid w:val="00990520"/>
    <w:rsid w:val="00A37A6D"/>
    <w:rsid w:val="00A54989"/>
    <w:rsid w:val="00AC169B"/>
    <w:rsid w:val="00AC1DBD"/>
    <w:rsid w:val="00AD6942"/>
    <w:rsid w:val="00AE2F91"/>
    <w:rsid w:val="00BA2A99"/>
    <w:rsid w:val="00BB5726"/>
    <w:rsid w:val="00CC3AB9"/>
    <w:rsid w:val="00CD7910"/>
    <w:rsid w:val="00D476DC"/>
    <w:rsid w:val="00E55185"/>
    <w:rsid w:val="00F008E8"/>
    <w:rsid w:val="00F233A4"/>
    <w:rsid w:val="00F37A8E"/>
    <w:rsid w:val="00F76D53"/>
    <w:rsid w:val="00F9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F76C41-5CA4-4830-9EE5-79FAEEFA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B26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391C26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5">
    <w:name w:val="Style5"/>
    <w:basedOn w:val="Normal"/>
    <w:uiPriority w:val="99"/>
    <w:rsid w:val="00391C26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91C26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044"/>
    <w:rPr>
      <w:rFonts w:ascii="Tahoma" w:hAnsi="Tahoma" w:cs="Tahoma"/>
      <w:sz w:val="16"/>
      <w:szCs w:val="16"/>
    </w:rPr>
  </w:style>
  <w:style w:type="character" w:customStyle="1" w:styleId="normalchar">
    <w:name w:val="normal__char"/>
    <w:basedOn w:val="DefaultParagraphFont"/>
    <w:rsid w:val="00AC1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r.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r.me/kontak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ltura.sport.mladi@bar.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A60CE-4D7C-4E6F-AFA3-3EA4A48A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Irina Dabovic</cp:lastModifiedBy>
  <cp:revision>12</cp:revision>
  <cp:lastPrinted>2021-02-11T08:45:00Z</cp:lastPrinted>
  <dcterms:created xsi:type="dcterms:W3CDTF">2021-02-10T13:56:00Z</dcterms:created>
  <dcterms:modified xsi:type="dcterms:W3CDTF">2021-03-12T13:14:00Z</dcterms:modified>
</cp:coreProperties>
</file>